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739FBBFD"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AE4FEA">
        <w:rPr>
          <w:rFonts w:asciiTheme="majorHAnsi" w:hAnsiTheme="majorHAnsi"/>
          <w:sz w:val="22"/>
          <w:szCs w:val="22"/>
        </w:rPr>
        <w:t>1</w:t>
      </w:r>
      <w:r w:rsidR="001A59AA">
        <w:rPr>
          <w:rFonts w:asciiTheme="majorHAnsi" w:hAnsiTheme="majorHAnsi"/>
          <w:sz w:val="22"/>
          <w:szCs w:val="22"/>
        </w:rPr>
        <w:t>1</w:t>
      </w:r>
      <w:r w:rsidR="00AE4FEA">
        <w:rPr>
          <w:rFonts w:asciiTheme="majorHAnsi" w:hAnsiTheme="majorHAnsi"/>
          <w:sz w:val="22"/>
          <w:szCs w:val="22"/>
        </w:rPr>
        <w:t>/</w:t>
      </w:r>
      <w:r w:rsidR="001A59AA">
        <w:rPr>
          <w:rFonts w:asciiTheme="majorHAnsi" w:hAnsiTheme="majorHAnsi"/>
          <w:sz w:val="22"/>
          <w:szCs w:val="22"/>
        </w:rPr>
        <w:t>9</w:t>
      </w:r>
      <w:r w:rsidR="00DA0FCA">
        <w:rPr>
          <w:rFonts w:asciiTheme="majorHAnsi" w:hAnsiTheme="majorHAnsi"/>
          <w:sz w:val="22"/>
          <w:szCs w:val="22"/>
        </w:rPr>
        <w:t>/2022</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1A59AA">
        <w:rPr>
          <w:rFonts w:asciiTheme="majorHAnsi" w:hAnsiTheme="majorHAnsi"/>
          <w:sz w:val="22"/>
          <w:szCs w:val="22"/>
        </w:rPr>
        <w:t>Microsoft Teams</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18B832EF" w:rsidR="001A59AA" w:rsidRPr="00457C42" w:rsidRDefault="001A59AA" w:rsidP="001A59AA">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6D86CBAB" w:rsidR="009B7EB9"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67405EF2" w:rsidR="009B7EB9"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04525A55" w:rsidR="009B7EB9" w:rsidRPr="00457C42" w:rsidRDefault="001A59AA" w:rsidP="001A54C0">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666032FD" w:rsidR="009B7EB9"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4A23AEDD" w:rsidR="009B7EB9" w:rsidRPr="00457C42" w:rsidRDefault="009B7EB9" w:rsidP="00AE4FEA">
            <w:pPr>
              <w:jc w:val="center"/>
              <w:rPr>
                <w:rFonts w:asciiTheme="majorHAnsi" w:hAnsiTheme="majorHAnsi"/>
                <w:sz w:val="22"/>
                <w:szCs w:val="22"/>
              </w:rPr>
            </w:pP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55F820B6" w:rsidR="00D40005" w:rsidRPr="00457C42" w:rsidRDefault="00D40005" w:rsidP="00AE4FEA">
            <w:pPr>
              <w:jc w:val="center"/>
              <w:rPr>
                <w:rFonts w:asciiTheme="majorHAnsi" w:hAnsiTheme="majorHAnsi"/>
                <w:sz w:val="22"/>
                <w:szCs w:val="22"/>
              </w:rPr>
            </w:pP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AE4FEA">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1390F206" w:rsidR="00D40005"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7E625991" w:rsidR="00D40005" w:rsidRPr="00457C42" w:rsidRDefault="00D40005" w:rsidP="00AE4FEA">
            <w:pPr>
              <w:jc w:val="center"/>
              <w:rPr>
                <w:rFonts w:asciiTheme="majorHAnsi" w:hAnsiTheme="majorHAnsi"/>
                <w:sz w:val="22"/>
                <w:szCs w:val="22"/>
              </w:rPr>
            </w:pP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3AA1890D" w:rsidR="00F844F5"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4B3CB25" w14:textId="77777777" w:rsidTr="00F844F5">
        <w:trPr>
          <w:trHeight w:val="296"/>
        </w:trPr>
        <w:tc>
          <w:tcPr>
            <w:tcW w:w="1056" w:type="pct"/>
            <w:shd w:val="clear" w:color="auto" w:fill="auto"/>
          </w:tcPr>
          <w:p w14:paraId="1C889188" w14:textId="71306C05" w:rsidR="00F844F5" w:rsidRPr="00457C42" w:rsidRDefault="001A59AA" w:rsidP="00D40005">
            <w:pPr>
              <w:ind w:firstLineChars="100" w:firstLine="220"/>
              <w:jc w:val="center"/>
              <w:rPr>
                <w:rFonts w:asciiTheme="majorHAnsi" w:hAnsiTheme="majorHAnsi"/>
                <w:sz w:val="22"/>
                <w:szCs w:val="22"/>
              </w:rPr>
            </w:pPr>
            <w:r>
              <w:rPr>
                <w:rFonts w:asciiTheme="majorHAnsi" w:hAnsiTheme="majorHAnsi"/>
                <w:sz w:val="22"/>
                <w:szCs w:val="22"/>
              </w:rPr>
              <w:t>Kasey Boxleitner</w:t>
            </w: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6898B5AE" w:rsidR="00F844F5" w:rsidRPr="00457C42" w:rsidRDefault="00F844F5" w:rsidP="00D40005">
            <w:pPr>
              <w:jc w:val="center"/>
              <w:rPr>
                <w:rFonts w:asciiTheme="majorHAnsi" w:hAnsiTheme="majorHAnsi"/>
                <w:sz w:val="22"/>
                <w:szCs w:val="22"/>
              </w:rPr>
            </w:pPr>
          </w:p>
        </w:tc>
        <w:tc>
          <w:tcPr>
            <w:tcW w:w="648" w:type="pct"/>
            <w:shd w:val="clear" w:color="auto" w:fill="auto"/>
          </w:tcPr>
          <w:p w14:paraId="4B8B2914" w14:textId="69ACDEF2" w:rsidR="00F844F5"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1E130DEF" w:rsidR="00F844F5" w:rsidRPr="00457C42" w:rsidRDefault="00F844F5" w:rsidP="00AE4FEA">
            <w:pPr>
              <w:jc w:val="center"/>
              <w:rPr>
                <w:rFonts w:asciiTheme="majorHAnsi" w:hAnsiTheme="majorHAnsi"/>
                <w:sz w:val="22"/>
                <w:szCs w:val="22"/>
              </w:rPr>
            </w:pP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DiA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27F1CFBE" w:rsidR="00F844F5"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10404040" w:rsidR="00F844F5" w:rsidRPr="00457C42" w:rsidRDefault="00F844F5" w:rsidP="00AE4FEA">
            <w:pPr>
              <w:jc w:val="center"/>
              <w:rPr>
                <w:rFonts w:asciiTheme="majorHAnsi" w:hAnsiTheme="majorHAnsi"/>
                <w:sz w:val="22"/>
                <w:szCs w:val="22"/>
              </w:rPr>
            </w:pP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02BB8019" w:rsidR="00F844F5"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34DE3D00" w:rsidR="00F844F5" w:rsidRPr="00457C42" w:rsidRDefault="00F844F5" w:rsidP="00AE4FEA">
            <w:pPr>
              <w:jc w:val="center"/>
              <w:rPr>
                <w:rFonts w:asciiTheme="majorHAnsi" w:hAnsiTheme="majorHAnsi"/>
                <w:sz w:val="22"/>
                <w:szCs w:val="22"/>
              </w:rPr>
            </w:pP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4CD6F01B" w:rsidR="00F844F5" w:rsidRPr="00457C42" w:rsidRDefault="00F844F5" w:rsidP="00AE4FEA">
            <w:pPr>
              <w:jc w:val="center"/>
              <w:rPr>
                <w:rFonts w:asciiTheme="majorHAnsi" w:hAnsiTheme="majorHAnsi"/>
                <w:sz w:val="22"/>
                <w:szCs w:val="22"/>
              </w:rPr>
            </w:pP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2B87659F" w:rsidR="00F844F5" w:rsidRPr="00457C42" w:rsidRDefault="001A59A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5B39D6B3" w:rsidR="00F844F5" w:rsidRPr="00457C42" w:rsidRDefault="004B0486"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0346EF30" w:rsidR="00F844F5" w:rsidRPr="00457C42" w:rsidRDefault="00F844F5" w:rsidP="00AE4FEA">
            <w:pPr>
              <w:jc w:val="center"/>
              <w:rPr>
                <w:rFonts w:asciiTheme="majorHAnsi" w:hAnsiTheme="majorHAnsi"/>
                <w:sz w:val="22"/>
                <w:szCs w:val="22"/>
              </w:rPr>
            </w:pP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38246817" w:rsidR="00F844F5" w:rsidRPr="00457C42" w:rsidRDefault="00C00A31"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6E2DEAEA" w:rsidR="00F844F5" w:rsidRPr="00457C42" w:rsidRDefault="001A59AA" w:rsidP="00AE4FEA">
            <w:pPr>
              <w:jc w:val="center"/>
              <w:rPr>
                <w:rFonts w:asciiTheme="majorHAnsi" w:hAnsiTheme="majorHAnsi"/>
                <w:sz w:val="22"/>
                <w:szCs w:val="22"/>
              </w:rPr>
            </w:pPr>
            <w:r>
              <w:rPr>
                <w:rFonts w:asciiTheme="majorHAnsi" w:hAnsiTheme="majorHAnsi"/>
                <w:sz w:val="22"/>
                <w:szCs w:val="22"/>
              </w:rPr>
              <w:t>X</w:t>
            </w: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2F73A922" w:rsidR="00166A3A" w:rsidRPr="00457C42" w:rsidRDefault="00CC280F" w:rsidP="00166A3A">
            <w:pPr>
              <w:ind w:firstLineChars="100" w:firstLine="220"/>
              <w:jc w:val="center"/>
              <w:rPr>
                <w:rFonts w:asciiTheme="majorHAnsi" w:hAnsiTheme="majorHAnsi"/>
                <w:sz w:val="22"/>
                <w:szCs w:val="22"/>
              </w:rPr>
            </w:pPr>
            <w:r>
              <w:rPr>
                <w:rFonts w:asciiTheme="majorHAnsi" w:hAnsiTheme="majorHAnsi"/>
                <w:sz w:val="22"/>
                <w:szCs w:val="22"/>
              </w:rPr>
              <w:t>Steven Sill</w:t>
            </w:r>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7299F6D0" w:rsidR="00166A3A" w:rsidRPr="00457C42" w:rsidRDefault="00166A3A" w:rsidP="00166A3A">
            <w:pPr>
              <w:jc w:val="center"/>
              <w:rPr>
                <w:rFonts w:asciiTheme="majorHAnsi" w:hAnsiTheme="majorHAnsi"/>
                <w:sz w:val="22"/>
                <w:szCs w:val="22"/>
              </w:rPr>
            </w:pP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1FD910FA"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7937FCCB"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362F629C"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6E6B33">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CE2170F" w14:textId="77777777" w:rsidR="00912DFE" w:rsidRDefault="00886AB2" w:rsidP="0073678F">
            <w:pPr>
              <w:pStyle w:val="ListParagraph"/>
              <w:numPr>
                <w:ilvl w:val="0"/>
                <w:numId w:val="39"/>
              </w:numPr>
              <w:rPr>
                <w:rFonts w:ascii="Calibri" w:hAnsi="Calibri" w:cs="Calibri"/>
                <w:sz w:val="22"/>
                <w:szCs w:val="22"/>
              </w:rPr>
            </w:pPr>
            <w:r>
              <w:rPr>
                <w:rFonts w:ascii="Calibri" w:hAnsi="Calibri" w:cs="Calibri"/>
                <w:sz w:val="22"/>
                <w:szCs w:val="22"/>
              </w:rPr>
              <w:t xml:space="preserve">Starting with </w:t>
            </w:r>
            <w:r w:rsidR="0073678F">
              <w:rPr>
                <w:rFonts w:ascii="Calibri" w:hAnsi="Calibri" w:cs="Calibri"/>
                <w:sz w:val="22"/>
                <w:szCs w:val="22"/>
              </w:rPr>
              <w:t>statement on DIA</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77777777" w:rsidR="00BF6B88" w:rsidRPr="00457C42" w:rsidRDefault="00BF6B88" w:rsidP="005D3E7F">
            <w:pPr>
              <w:rPr>
                <w:rFonts w:asciiTheme="majorHAnsi" w:hAnsiTheme="majorHAnsi"/>
                <w:sz w:val="22"/>
                <w:szCs w:val="22"/>
              </w:rPr>
            </w:pPr>
          </w:p>
        </w:tc>
      </w:tr>
      <w:tr w:rsidR="00457C42" w:rsidRPr="00457C42" w14:paraId="70F297CA"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640660DF" w14:textId="77777777" w:rsidR="00A92CC4" w:rsidRDefault="00F844F5" w:rsidP="001A59AA">
            <w:pPr>
              <w:pStyle w:val="ListParagraph"/>
              <w:numPr>
                <w:ilvl w:val="0"/>
                <w:numId w:val="40"/>
              </w:numPr>
              <w:rPr>
                <w:rFonts w:asciiTheme="majorHAnsi" w:hAnsiTheme="majorHAnsi"/>
                <w:bCs/>
                <w:sz w:val="22"/>
                <w:szCs w:val="22"/>
              </w:rPr>
            </w:pPr>
            <w:r>
              <w:rPr>
                <w:rFonts w:asciiTheme="majorHAnsi" w:hAnsiTheme="majorHAnsi"/>
                <w:bCs/>
                <w:sz w:val="22"/>
                <w:szCs w:val="22"/>
              </w:rPr>
              <w:t>Vineet shared a</w:t>
            </w:r>
            <w:r w:rsidR="001A59AA">
              <w:rPr>
                <w:rFonts w:asciiTheme="majorHAnsi" w:hAnsiTheme="majorHAnsi"/>
                <w:bCs/>
                <w:sz w:val="22"/>
                <w:szCs w:val="22"/>
              </w:rPr>
              <w:t>n update on recently approved motions (vote was taken through Microsoft form)</w:t>
            </w:r>
          </w:p>
          <w:p w14:paraId="63BF3688" w14:textId="77777777" w:rsidR="001A59AA" w:rsidRDefault="001A59AA" w:rsidP="001A59AA">
            <w:pPr>
              <w:pStyle w:val="ListParagraph"/>
              <w:numPr>
                <w:ilvl w:val="0"/>
                <w:numId w:val="40"/>
              </w:numPr>
              <w:rPr>
                <w:rFonts w:asciiTheme="majorHAnsi" w:hAnsiTheme="majorHAnsi"/>
                <w:bCs/>
                <w:sz w:val="22"/>
                <w:szCs w:val="22"/>
              </w:rPr>
            </w:pPr>
            <w:r>
              <w:rPr>
                <w:rFonts w:asciiTheme="majorHAnsi" w:hAnsiTheme="majorHAnsi"/>
                <w:bCs/>
                <w:sz w:val="22"/>
                <w:szCs w:val="22"/>
              </w:rPr>
              <w:t>Lance</w:t>
            </w:r>
            <w:r w:rsidRPr="00CE1D02">
              <w:rPr>
                <w:rFonts w:asciiTheme="majorHAnsi" w:hAnsiTheme="majorHAnsi"/>
                <w:bCs/>
                <w:sz w:val="22"/>
                <w:szCs w:val="22"/>
              </w:rPr>
              <w:t xml:space="preserve"> motion</w:t>
            </w:r>
            <w:r>
              <w:rPr>
                <w:rFonts w:asciiTheme="majorHAnsi" w:hAnsiTheme="majorHAnsi"/>
                <w:bCs/>
                <w:sz w:val="22"/>
                <w:szCs w:val="22"/>
              </w:rPr>
              <w:t>s</w:t>
            </w:r>
            <w:r w:rsidRPr="00CE1D02">
              <w:rPr>
                <w:rFonts w:asciiTheme="majorHAnsi" w:hAnsiTheme="majorHAnsi"/>
                <w:bCs/>
                <w:sz w:val="22"/>
                <w:szCs w:val="22"/>
              </w:rPr>
              <w:t xml:space="preserve"> to approve </w:t>
            </w:r>
            <w:r>
              <w:rPr>
                <w:rFonts w:asciiTheme="majorHAnsi" w:hAnsiTheme="majorHAnsi"/>
                <w:bCs/>
                <w:sz w:val="22"/>
                <w:szCs w:val="22"/>
              </w:rPr>
              <w:t>annual</w:t>
            </w:r>
            <w:r w:rsidRPr="00CE1D02">
              <w:rPr>
                <w:rFonts w:asciiTheme="majorHAnsi" w:hAnsiTheme="majorHAnsi"/>
                <w:bCs/>
                <w:sz w:val="22"/>
                <w:szCs w:val="22"/>
              </w:rPr>
              <w:t xml:space="preserve"> planning meeting</w:t>
            </w:r>
            <w:r>
              <w:rPr>
                <w:rFonts w:asciiTheme="majorHAnsi" w:hAnsiTheme="majorHAnsi"/>
                <w:bCs/>
                <w:sz w:val="22"/>
                <w:szCs w:val="22"/>
              </w:rPr>
              <w:t xml:space="preserve"> and October BOG meeting</w:t>
            </w:r>
            <w:r w:rsidRPr="00CE1D02">
              <w:rPr>
                <w:rFonts w:asciiTheme="majorHAnsi" w:hAnsiTheme="majorHAnsi"/>
                <w:bCs/>
                <w:sz w:val="22"/>
                <w:szCs w:val="22"/>
              </w:rPr>
              <w:t xml:space="preserve"> minutes</w:t>
            </w:r>
            <w:r>
              <w:rPr>
                <w:rFonts w:asciiTheme="majorHAnsi" w:hAnsiTheme="majorHAnsi"/>
                <w:bCs/>
                <w:sz w:val="22"/>
                <w:szCs w:val="22"/>
              </w:rPr>
              <w:t>, Josephine seconds</w:t>
            </w:r>
          </w:p>
          <w:p w14:paraId="323ECF52" w14:textId="08F6FE4C" w:rsidR="001A59AA" w:rsidRPr="00193C7A" w:rsidRDefault="001A59AA" w:rsidP="001A59AA">
            <w:pPr>
              <w:pStyle w:val="ListParagraph"/>
              <w:numPr>
                <w:ilvl w:val="0"/>
                <w:numId w:val="40"/>
              </w:numPr>
              <w:rPr>
                <w:rFonts w:asciiTheme="majorHAnsi" w:hAnsiTheme="majorHAnsi"/>
                <w:bCs/>
                <w:sz w:val="22"/>
                <w:szCs w:val="22"/>
              </w:rPr>
            </w:pPr>
            <w:r>
              <w:rPr>
                <w:rFonts w:asciiTheme="majorHAnsi" w:hAnsiTheme="majorHAnsi"/>
                <w:bCs/>
                <w:sz w:val="22"/>
                <w:szCs w:val="22"/>
              </w:rPr>
              <w:t>Product Show recap – large success, about 400 people attended</w:t>
            </w: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6E6B33">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77777777"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p>
          <w:p w14:paraId="428AE5A1" w14:textId="3F093418" w:rsidR="00AD58C9" w:rsidRDefault="00E84646" w:rsidP="00E84646">
            <w:pPr>
              <w:pStyle w:val="ListParagraph"/>
              <w:numPr>
                <w:ilvl w:val="0"/>
                <w:numId w:val="37"/>
              </w:numPr>
              <w:rPr>
                <w:rFonts w:ascii="Arial" w:eastAsia="Arial" w:hAnsi="Arial" w:cs="Arial"/>
              </w:rPr>
            </w:pPr>
            <w:r>
              <w:rPr>
                <w:rFonts w:ascii="Arial" w:eastAsia="Arial" w:hAnsi="Arial" w:cs="Arial"/>
              </w:rPr>
              <w:t xml:space="preserve"> </w:t>
            </w:r>
          </w:p>
          <w:p w14:paraId="63334FF3" w14:textId="02D1B7F5" w:rsidR="00E84646" w:rsidRPr="00E84646" w:rsidRDefault="00E84646" w:rsidP="00E84646">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1D5133FF" w:rsidR="00AD58C9" w:rsidRPr="00457C42" w:rsidRDefault="004B0486" w:rsidP="008C2C4F">
            <w:pPr>
              <w:rPr>
                <w:rFonts w:asciiTheme="majorHAnsi" w:hAnsiTheme="majorHAnsi"/>
                <w:sz w:val="22"/>
                <w:szCs w:val="22"/>
              </w:rPr>
            </w:pPr>
            <w:r>
              <w:rPr>
                <w:rFonts w:asciiTheme="majorHAnsi" w:hAnsiTheme="majorHAnsi"/>
                <w:sz w:val="22"/>
                <w:szCs w:val="22"/>
              </w:rPr>
              <w:t>Kiersten W.</w:t>
            </w:r>
          </w:p>
        </w:tc>
      </w:tr>
      <w:tr w:rsidR="00457C42" w:rsidRPr="00457C42" w14:paraId="623AF53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1897E7B5" w14:textId="32F25855" w:rsidR="00AD58C9" w:rsidRDefault="00E84646" w:rsidP="00E84646">
            <w:pPr>
              <w:pStyle w:val="ListParagraph"/>
              <w:numPr>
                <w:ilvl w:val="0"/>
                <w:numId w:val="36"/>
              </w:numPr>
              <w:rPr>
                <w:rFonts w:asciiTheme="majorHAnsi" w:hAnsiTheme="majorHAnsi"/>
                <w:sz w:val="22"/>
                <w:szCs w:val="22"/>
              </w:rPr>
            </w:pPr>
            <w:r>
              <w:rPr>
                <w:rFonts w:asciiTheme="majorHAnsi" w:hAnsiTheme="majorHAnsi"/>
                <w:sz w:val="22"/>
                <w:szCs w:val="22"/>
              </w:rPr>
              <w:t xml:space="preserve"> </w:t>
            </w:r>
            <w:r w:rsidR="00817C33">
              <w:rPr>
                <w:rFonts w:asciiTheme="majorHAnsi" w:hAnsiTheme="majorHAnsi"/>
                <w:sz w:val="22"/>
                <w:szCs w:val="22"/>
              </w:rPr>
              <w:t>Promote credential</w:t>
            </w:r>
            <w:r w:rsidR="00013E80">
              <w:rPr>
                <w:rFonts w:asciiTheme="majorHAnsi" w:hAnsiTheme="majorHAnsi"/>
                <w:sz w:val="22"/>
                <w:szCs w:val="22"/>
              </w:rPr>
              <w:t>s/certifications</w:t>
            </w:r>
          </w:p>
          <w:p w14:paraId="3BA91A9A" w14:textId="1AA0743C" w:rsidR="00E84646" w:rsidRPr="00E84646" w:rsidRDefault="00E84646" w:rsidP="00E8464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B0486" w:rsidRPr="00457C42" w14:paraId="5B6A7BE1"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FD94AC" w14:textId="0D4B39E5" w:rsidR="004B0486" w:rsidRPr="00457C42" w:rsidRDefault="004B0486" w:rsidP="004B0486">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01A0575B" w14:textId="77777777" w:rsidR="004B0486" w:rsidRPr="00457C42" w:rsidRDefault="004B0486" w:rsidP="004B0486">
            <w:pPr>
              <w:contextualSpacing/>
              <w:rPr>
                <w:rFonts w:asciiTheme="majorHAnsi" w:hAnsiTheme="majorHAnsi"/>
                <w:sz w:val="22"/>
                <w:szCs w:val="22"/>
              </w:rPr>
            </w:pPr>
            <w:r w:rsidRPr="00457C42">
              <w:rPr>
                <w:rFonts w:asciiTheme="majorHAnsi" w:hAnsiTheme="majorHAnsi"/>
                <w:sz w:val="22"/>
                <w:szCs w:val="22"/>
              </w:rPr>
              <w:t>Membership Promotion (MP)</w:t>
            </w:r>
          </w:p>
          <w:p w14:paraId="7F43EED5" w14:textId="77777777" w:rsidR="004B0486" w:rsidRDefault="004B0486" w:rsidP="004B0486">
            <w:pPr>
              <w:pStyle w:val="ListParagraph"/>
              <w:numPr>
                <w:ilvl w:val="0"/>
                <w:numId w:val="4"/>
              </w:numPr>
              <w:rPr>
                <w:rFonts w:asciiTheme="majorHAnsi" w:hAnsiTheme="majorHAnsi"/>
                <w:sz w:val="22"/>
                <w:szCs w:val="22"/>
              </w:rPr>
            </w:pPr>
            <w:r>
              <w:rPr>
                <w:rFonts w:asciiTheme="majorHAnsi" w:hAnsiTheme="majorHAnsi"/>
                <w:sz w:val="22"/>
                <w:szCs w:val="22"/>
              </w:rPr>
              <w:t>MP Membership Battle will be announced in the next newsletter</w:t>
            </w:r>
          </w:p>
          <w:p w14:paraId="1D3D79AE" w14:textId="77777777" w:rsidR="004B0486" w:rsidRPr="00457C42" w:rsidRDefault="004B0486" w:rsidP="004B0486">
            <w:pPr>
              <w:contextualSpacing/>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A71D0F7" w14:textId="479C6DF6" w:rsidR="004B0486" w:rsidRDefault="004B0486" w:rsidP="004B0486">
            <w:pPr>
              <w:rPr>
                <w:rFonts w:asciiTheme="majorHAnsi" w:hAnsiTheme="majorHAnsi"/>
                <w:sz w:val="22"/>
                <w:szCs w:val="22"/>
              </w:rPr>
            </w:pPr>
            <w:r w:rsidRPr="00457C42">
              <w:rPr>
                <w:rFonts w:asciiTheme="majorHAnsi" w:hAnsiTheme="majorHAnsi"/>
                <w:sz w:val="22"/>
                <w:szCs w:val="22"/>
              </w:rPr>
              <w:t>Tim D./ Josephine</w:t>
            </w:r>
          </w:p>
        </w:tc>
      </w:tr>
      <w:tr w:rsidR="006E6B33" w:rsidRPr="00457C42" w14:paraId="46DB4D8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FD73C6A" w14:textId="5800F34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72F761F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Research Promotion (RP)</w:t>
            </w:r>
          </w:p>
          <w:p w14:paraId="1775C05C" w14:textId="77777777" w:rsidR="006E6B33" w:rsidRDefault="006E6B33" w:rsidP="006E6B33">
            <w:pPr>
              <w:pStyle w:val="ListParagraph"/>
              <w:numPr>
                <w:ilvl w:val="0"/>
                <w:numId w:val="4"/>
              </w:numPr>
              <w:rPr>
                <w:rFonts w:asciiTheme="majorHAnsi" w:hAnsiTheme="majorHAnsi"/>
                <w:sz w:val="22"/>
                <w:szCs w:val="22"/>
              </w:rPr>
            </w:pPr>
            <w:r>
              <w:rPr>
                <w:rFonts w:asciiTheme="majorHAnsi" w:hAnsiTheme="majorHAnsi"/>
                <w:sz w:val="22"/>
                <w:szCs w:val="22"/>
              </w:rPr>
              <w:t>Full Circle – deadline is 11/15</w:t>
            </w:r>
          </w:p>
          <w:p w14:paraId="1B61407F" w14:textId="77777777" w:rsidR="006E6B33" w:rsidRDefault="006E6B33" w:rsidP="006E6B33">
            <w:pPr>
              <w:pStyle w:val="ListParagraph"/>
              <w:numPr>
                <w:ilvl w:val="0"/>
                <w:numId w:val="4"/>
              </w:numPr>
              <w:rPr>
                <w:rFonts w:asciiTheme="majorHAnsi" w:hAnsiTheme="majorHAnsi"/>
                <w:sz w:val="22"/>
                <w:szCs w:val="22"/>
              </w:rPr>
            </w:pPr>
            <w:r>
              <w:rPr>
                <w:rFonts w:asciiTheme="majorHAnsi" w:hAnsiTheme="majorHAnsi"/>
                <w:sz w:val="22"/>
                <w:szCs w:val="22"/>
              </w:rPr>
              <w:t>Please make your donations if you have not already</w:t>
            </w:r>
          </w:p>
          <w:p w14:paraId="7CF40F04" w14:textId="4721D776" w:rsidR="006E6B33" w:rsidRDefault="006E6B33" w:rsidP="006E6B33">
            <w:pPr>
              <w:pStyle w:val="ListParagraph"/>
              <w:numPr>
                <w:ilvl w:val="0"/>
                <w:numId w:val="4"/>
              </w:numPr>
              <w:rPr>
                <w:rFonts w:asciiTheme="majorHAnsi" w:hAnsiTheme="majorHAnsi"/>
                <w:sz w:val="22"/>
                <w:szCs w:val="22"/>
              </w:rPr>
            </w:pPr>
            <w:r>
              <w:rPr>
                <w:rFonts w:asciiTheme="majorHAnsi" w:hAnsiTheme="majorHAnsi"/>
                <w:sz w:val="22"/>
                <w:szCs w:val="22"/>
              </w:rPr>
              <w:t>Motion to transfer the difference between currently raised and goal over from our account</w:t>
            </w:r>
            <w:r w:rsidR="00EE4D96">
              <w:rPr>
                <w:rFonts w:asciiTheme="majorHAnsi" w:hAnsiTheme="majorHAnsi"/>
                <w:sz w:val="22"/>
                <w:szCs w:val="22"/>
              </w:rPr>
              <w:t xml:space="preserve"> – Motion Approved</w:t>
            </w:r>
          </w:p>
          <w:p w14:paraId="1F356BBA" w14:textId="77777777" w:rsidR="006E6B33" w:rsidRPr="00457C42" w:rsidRDefault="006E6B33" w:rsidP="006E6B33">
            <w:pPr>
              <w:contextualSpacing/>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F728168" w14:textId="39F10636" w:rsidR="006E6B33" w:rsidRDefault="006E6B33" w:rsidP="006E6B33">
            <w:pPr>
              <w:rPr>
                <w:rFonts w:asciiTheme="majorHAnsi" w:hAnsiTheme="majorHAnsi"/>
                <w:sz w:val="22"/>
                <w:szCs w:val="22"/>
              </w:rPr>
            </w:pPr>
            <w:r w:rsidRPr="00457C42">
              <w:rPr>
                <w:rFonts w:asciiTheme="majorHAnsi" w:hAnsiTheme="majorHAnsi"/>
                <w:sz w:val="22"/>
                <w:szCs w:val="22"/>
              </w:rPr>
              <w:t>Will F.</w:t>
            </w:r>
          </w:p>
        </w:tc>
      </w:tr>
      <w:tr w:rsidR="006E6B33" w:rsidRPr="00457C42" w14:paraId="70ADA0B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3782C45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21E02F3" w14:textId="6C36BF7A" w:rsidR="006E6B33" w:rsidRPr="00457C42" w:rsidRDefault="006E6B33" w:rsidP="006E6B33">
            <w:pPr>
              <w:contextualSpacing/>
              <w:rPr>
                <w:rFonts w:asciiTheme="majorHAnsi" w:hAnsiTheme="majorHAnsi"/>
                <w:sz w:val="22"/>
                <w:szCs w:val="22"/>
              </w:rPr>
            </w:pPr>
            <w:r w:rsidRPr="00457C42">
              <w:rPr>
                <w:rFonts w:asciiTheme="majorHAnsi" w:hAnsiTheme="majorHAnsi"/>
                <w:sz w:val="22"/>
                <w:szCs w:val="22"/>
              </w:rPr>
              <w:t>Government Affair Committee (GAC)</w:t>
            </w:r>
          </w:p>
          <w:p w14:paraId="54288271" w14:textId="6923C5B7" w:rsidR="006E6B33" w:rsidRDefault="006E6B33" w:rsidP="006E6B33">
            <w:pPr>
              <w:pStyle w:val="ListParagraph"/>
              <w:numPr>
                <w:ilvl w:val="0"/>
                <w:numId w:val="35"/>
              </w:numPr>
              <w:rPr>
                <w:rFonts w:asciiTheme="majorHAnsi" w:hAnsiTheme="majorHAnsi"/>
                <w:sz w:val="22"/>
                <w:szCs w:val="22"/>
              </w:rPr>
            </w:pPr>
            <w:r>
              <w:rPr>
                <w:rFonts w:asciiTheme="majorHAnsi" w:hAnsiTheme="majorHAnsi"/>
                <w:sz w:val="22"/>
                <w:szCs w:val="22"/>
              </w:rPr>
              <w:t>Ben P is stepping in to take over the role, welcome Ben!</w:t>
            </w:r>
          </w:p>
          <w:p w14:paraId="1C114D53" w14:textId="485A8837" w:rsidR="006E6B33" w:rsidRPr="00E84646"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ED01B21" w14:textId="7C255607" w:rsidR="006E6B33" w:rsidRPr="00457C42" w:rsidRDefault="006E6B33" w:rsidP="006E6B33">
            <w:pPr>
              <w:rPr>
                <w:rFonts w:asciiTheme="majorHAnsi" w:hAnsiTheme="majorHAnsi"/>
                <w:sz w:val="22"/>
                <w:szCs w:val="22"/>
              </w:rPr>
            </w:pPr>
            <w:r>
              <w:rPr>
                <w:rFonts w:asciiTheme="majorHAnsi" w:hAnsiTheme="majorHAnsi"/>
                <w:sz w:val="22"/>
                <w:szCs w:val="22"/>
              </w:rPr>
              <w:t>Ben P.</w:t>
            </w:r>
          </w:p>
        </w:tc>
      </w:tr>
      <w:tr w:rsidR="006E6B33" w:rsidRPr="00457C42" w14:paraId="747EEB8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9BE3FB" w14:textId="2EB40A2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551B27C2"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Young Engineers in ASHRAE (YEA)</w:t>
            </w:r>
          </w:p>
          <w:p w14:paraId="0DD11E36" w14:textId="77777777" w:rsidR="006E6B33" w:rsidRDefault="006E6B33" w:rsidP="006E6B33">
            <w:pPr>
              <w:pStyle w:val="ListParagraph"/>
              <w:numPr>
                <w:ilvl w:val="0"/>
                <w:numId w:val="19"/>
              </w:numPr>
              <w:rPr>
                <w:rFonts w:asciiTheme="majorHAnsi" w:hAnsiTheme="majorHAnsi"/>
                <w:sz w:val="22"/>
                <w:szCs w:val="22"/>
              </w:rPr>
            </w:pPr>
            <w:r>
              <w:rPr>
                <w:rFonts w:asciiTheme="majorHAnsi" w:hAnsiTheme="majorHAnsi"/>
                <w:sz w:val="22"/>
                <w:szCs w:val="22"/>
              </w:rPr>
              <w:t>Brewery tour research has been done by both Vineet and Matt, exchange info</w:t>
            </w:r>
          </w:p>
          <w:p w14:paraId="0785F4EB"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911A1F4" w14:textId="2A80C434" w:rsidR="006E6B33" w:rsidRPr="00457C42" w:rsidRDefault="006E6B33" w:rsidP="006E6B33">
            <w:pPr>
              <w:rPr>
                <w:rFonts w:asciiTheme="majorHAnsi" w:hAnsiTheme="majorHAnsi"/>
                <w:sz w:val="22"/>
                <w:szCs w:val="22"/>
              </w:rPr>
            </w:pPr>
            <w:r w:rsidRPr="00457C42">
              <w:rPr>
                <w:rFonts w:asciiTheme="majorHAnsi" w:hAnsiTheme="majorHAnsi"/>
                <w:sz w:val="22"/>
                <w:szCs w:val="22"/>
              </w:rPr>
              <w:t>Matt H.</w:t>
            </w:r>
          </w:p>
        </w:tc>
      </w:tr>
      <w:tr w:rsidR="006E6B33" w:rsidRPr="00457C42" w14:paraId="53AEF1B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3979C5" w14:textId="4BF5BF3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25DDCA2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Diversity in ASHRAE (DiA)</w:t>
            </w:r>
          </w:p>
          <w:p w14:paraId="22017740" w14:textId="48A09574" w:rsidR="006E6B33" w:rsidRPr="004B0486" w:rsidRDefault="006E6B33" w:rsidP="006E6B33">
            <w:pPr>
              <w:pStyle w:val="ListParagraph"/>
              <w:numPr>
                <w:ilvl w:val="0"/>
                <w:numId w:val="19"/>
              </w:numPr>
              <w:rPr>
                <w:rFonts w:asciiTheme="majorHAnsi" w:hAnsiTheme="majorHAnsi"/>
                <w:sz w:val="22"/>
                <w:szCs w:val="22"/>
              </w:rPr>
            </w:pPr>
            <w:r w:rsidRPr="004B0486">
              <w:rPr>
                <w:rFonts w:asciiTheme="majorHAnsi" w:hAnsiTheme="majorHAnsi"/>
                <w:sz w:val="22"/>
                <w:szCs w:val="22"/>
              </w:rPr>
              <w:t>No updates</w:t>
            </w:r>
          </w:p>
        </w:tc>
        <w:tc>
          <w:tcPr>
            <w:tcW w:w="710" w:type="pct"/>
            <w:tcBorders>
              <w:top w:val="nil"/>
              <w:left w:val="nil"/>
              <w:bottom w:val="single" w:sz="4" w:space="0" w:color="auto"/>
              <w:right w:val="single" w:sz="4" w:space="0" w:color="auto"/>
            </w:tcBorders>
            <w:shd w:val="clear" w:color="auto" w:fill="auto"/>
          </w:tcPr>
          <w:p w14:paraId="53925CD4" w14:textId="77777777" w:rsidR="006E6B33" w:rsidRDefault="006E6B33" w:rsidP="006E6B33">
            <w:pPr>
              <w:rPr>
                <w:rFonts w:asciiTheme="majorHAnsi" w:hAnsiTheme="majorHAnsi"/>
                <w:sz w:val="22"/>
                <w:szCs w:val="22"/>
              </w:rPr>
            </w:pPr>
            <w:r w:rsidRPr="00457C42">
              <w:rPr>
                <w:rFonts w:asciiTheme="majorHAnsi" w:hAnsiTheme="majorHAnsi"/>
                <w:sz w:val="22"/>
                <w:szCs w:val="22"/>
              </w:rPr>
              <w:t>Amy G.</w:t>
            </w:r>
            <w:r>
              <w:rPr>
                <w:rFonts w:asciiTheme="majorHAnsi" w:hAnsiTheme="majorHAnsi"/>
                <w:sz w:val="22"/>
                <w:szCs w:val="22"/>
              </w:rPr>
              <w:t xml:space="preserve"> Alex/ Sydney/ Kasey</w:t>
            </w:r>
          </w:p>
          <w:p w14:paraId="2D488F51" w14:textId="77777777" w:rsidR="006E6B33" w:rsidRPr="00457C42" w:rsidRDefault="006E6B33" w:rsidP="006E6B33">
            <w:pPr>
              <w:rPr>
                <w:rFonts w:asciiTheme="majorHAnsi" w:hAnsiTheme="majorHAnsi"/>
                <w:sz w:val="22"/>
                <w:szCs w:val="22"/>
              </w:rPr>
            </w:pPr>
          </w:p>
        </w:tc>
      </w:tr>
      <w:tr w:rsidR="006E6B33" w:rsidRPr="00457C42" w14:paraId="011A70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57FA41B" w14:textId="2DB4E33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3.8</w:t>
            </w:r>
          </w:p>
        </w:tc>
        <w:tc>
          <w:tcPr>
            <w:tcW w:w="3479" w:type="pct"/>
            <w:tcBorders>
              <w:top w:val="nil"/>
              <w:left w:val="nil"/>
              <w:bottom w:val="single" w:sz="4" w:space="0" w:color="auto"/>
              <w:right w:val="single" w:sz="4" w:space="0" w:color="auto"/>
            </w:tcBorders>
            <w:shd w:val="clear" w:color="auto" w:fill="auto"/>
          </w:tcPr>
          <w:p w14:paraId="520AEF6F" w14:textId="366A735B" w:rsidR="006E6B33" w:rsidRPr="00457C42" w:rsidRDefault="006E6B33" w:rsidP="006E6B33">
            <w:pPr>
              <w:rPr>
                <w:rFonts w:asciiTheme="majorHAnsi" w:hAnsiTheme="majorHAnsi"/>
                <w:sz w:val="22"/>
                <w:szCs w:val="22"/>
              </w:rPr>
            </w:pPr>
            <w:r w:rsidRPr="00457C42">
              <w:rPr>
                <w:rFonts w:asciiTheme="majorHAnsi" w:hAnsiTheme="majorHAnsi"/>
                <w:sz w:val="22"/>
                <w:szCs w:val="22"/>
              </w:rPr>
              <w:t>Web</w:t>
            </w:r>
            <w:r>
              <w:rPr>
                <w:rFonts w:asciiTheme="majorHAnsi" w:hAnsiTheme="majorHAnsi"/>
                <w:sz w:val="22"/>
                <w:szCs w:val="22"/>
              </w:rPr>
              <w:t>master &amp; Publicity</w:t>
            </w:r>
          </w:p>
          <w:p w14:paraId="0890462D" w14:textId="77777777" w:rsidR="006E6B33" w:rsidRDefault="006E6B33" w:rsidP="006E6B33">
            <w:pPr>
              <w:pStyle w:val="ListParagraph"/>
              <w:numPr>
                <w:ilvl w:val="0"/>
                <w:numId w:val="30"/>
              </w:numPr>
              <w:rPr>
                <w:rFonts w:asciiTheme="majorHAnsi" w:hAnsiTheme="majorHAnsi"/>
                <w:sz w:val="22"/>
                <w:szCs w:val="22"/>
              </w:rPr>
            </w:pPr>
            <w:r>
              <w:rPr>
                <w:rFonts w:asciiTheme="majorHAnsi" w:hAnsiTheme="majorHAnsi"/>
                <w:sz w:val="22"/>
                <w:szCs w:val="22"/>
              </w:rPr>
              <w:t>In the process of updating bios and other information</w:t>
            </w:r>
          </w:p>
          <w:p w14:paraId="4D066CD7" w14:textId="12F9D407" w:rsidR="006E6B33" w:rsidRPr="004B0486" w:rsidRDefault="006E6B33" w:rsidP="006E6B33">
            <w:pPr>
              <w:pStyle w:val="ListParagraph"/>
              <w:numPr>
                <w:ilvl w:val="0"/>
                <w:numId w:val="30"/>
              </w:numPr>
              <w:rPr>
                <w:rFonts w:ascii="Arial" w:eastAsia="Arial" w:hAnsi="Arial" w:cs="Arial"/>
              </w:rPr>
            </w:pPr>
            <w:r>
              <w:rPr>
                <w:rFonts w:asciiTheme="majorHAnsi" w:hAnsiTheme="majorHAnsi"/>
                <w:sz w:val="22"/>
                <w:szCs w:val="22"/>
              </w:rPr>
              <w:t>Working on consistent LinkedIn posts, please share any content suggestions</w:t>
            </w:r>
          </w:p>
          <w:p w14:paraId="5CC74A84"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4829852" w14:textId="4AE913F8" w:rsidR="006E6B33" w:rsidRPr="00457C42" w:rsidRDefault="006E6B33" w:rsidP="006E6B33">
            <w:pPr>
              <w:rPr>
                <w:rFonts w:asciiTheme="majorHAnsi" w:hAnsiTheme="majorHAnsi"/>
                <w:sz w:val="22"/>
                <w:szCs w:val="22"/>
              </w:rPr>
            </w:pPr>
            <w:r w:rsidRPr="00457C42">
              <w:rPr>
                <w:rFonts w:asciiTheme="majorHAnsi" w:hAnsiTheme="majorHAnsi"/>
                <w:sz w:val="22"/>
                <w:szCs w:val="22"/>
              </w:rPr>
              <w:t>Ben K.</w:t>
            </w:r>
          </w:p>
        </w:tc>
      </w:tr>
      <w:tr w:rsidR="006E6B33" w:rsidRPr="00457C42" w14:paraId="1436660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3A8547C" w14:textId="0F7E8197"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3.9</w:t>
            </w:r>
          </w:p>
        </w:tc>
        <w:tc>
          <w:tcPr>
            <w:tcW w:w="3479" w:type="pct"/>
            <w:tcBorders>
              <w:top w:val="nil"/>
              <w:left w:val="nil"/>
              <w:bottom w:val="single" w:sz="4" w:space="0" w:color="auto"/>
              <w:right w:val="single" w:sz="4" w:space="0" w:color="auto"/>
            </w:tcBorders>
            <w:shd w:val="clear" w:color="auto" w:fill="auto"/>
          </w:tcPr>
          <w:p w14:paraId="0D5E39C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Newsletter</w:t>
            </w:r>
          </w:p>
          <w:p w14:paraId="72DC80DB" w14:textId="3A4F143A" w:rsidR="006E6B33" w:rsidRDefault="006E6B33" w:rsidP="006E6B33">
            <w:pPr>
              <w:pStyle w:val="ListParagraph"/>
              <w:numPr>
                <w:ilvl w:val="0"/>
                <w:numId w:val="4"/>
              </w:numPr>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Discussion of issue date. Should it be a static date?</w:t>
            </w:r>
          </w:p>
          <w:p w14:paraId="06C7CE3D" w14:textId="1978C88E" w:rsidR="00703D2D" w:rsidRDefault="00703D2D" w:rsidP="006E6B33">
            <w:pPr>
              <w:pStyle w:val="ListParagraph"/>
              <w:numPr>
                <w:ilvl w:val="0"/>
                <w:numId w:val="4"/>
              </w:numPr>
              <w:rPr>
                <w:rFonts w:asciiTheme="majorHAnsi" w:hAnsiTheme="majorHAnsi"/>
                <w:sz w:val="22"/>
                <w:szCs w:val="22"/>
              </w:rPr>
            </w:pPr>
            <w:r>
              <w:rPr>
                <w:rFonts w:asciiTheme="majorHAnsi" w:hAnsiTheme="majorHAnsi"/>
                <w:sz w:val="22"/>
                <w:szCs w:val="22"/>
              </w:rPr>
              <w:t>The newsletter will be issued the first of every month going foward</w:t>
            </w:r>
          </w:p>
          <w:p w14:paraId="2BBE0206"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3606604" w14:textId="1048366A" w:rsidR="006E6B33" w:rsidRPr="00457C42" w:rsidRDefault="006E6B33" w:rsidP="006E6B33">
            <w:pPr>
              <w:rPr>
                <w:rFonts w:asciiTheme="majorHAnsi" w:hAnsiTheme="majorHAnsi"/>
                <w:sz w:val="22"/>
                <w:szCs w:val="22"/>
              </w:rPr>
            </w:pPr>
            <w:r>
              <w:rPr>
                <w:rFonts w:asciiTheme="majorHAnsi" w:hAnsiTheme="majorHAnsi"/>
                <w:sz w:val="22"/>
                <w:szCs w:val="22"/>
              </w:rPr>
              <w:t>Jake O’Donnell</w:t>
            </w:r>
          </w:p>
        </w:tc>
      </w:tr>
      <w:tr w:rsidR="006E6B33" w:rsidRPr="00457C42" w14:paraId="7DCFEC7A"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033E3CF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nil"/>
              <w:left w:val="nil"/>
              <w:bottom w:val="single" w:sz="4" w:space="0" w:color="auto"/>
              <w:right w:val="single" w:sz="4" w:space="0" w:color="auto"/>
            </w:tcBorders>
            <w:shd w:val="clear" w:color="auto" w:fill="auto"/>
          </w:tcPr>
          <w:p w14:paraId="78891A79"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Student Activities (SA)</w:t>
            </w:r>
          </w:p>
          <w:p w14:paraId="3EC97F08" w14:textId="77777777" w:rsidR="006E6B33" w:rsidRDefault="006E6B33" w:rsidP="006E6B33">
            <w:pPr>
              <w:pStyle w:val="ListParagraph"/>
              <w:numPr>
                <w:ilvl w:val="0"/>
                <w:numId w:val="16"/>
              </w:numPr>
              <w:rPr>
                <w:rFonts w:asciiTheme="majorHAnsi" w:hAnsiTheme="majorHAnsi"/>
                <w:sz w:val="22"/>
                <w:szCs w:val="22"/>
              </w:rPr>
            </w:pPr>
            <w:r>
              <w:rPr>
                <w:rFonts w:asciiTheme="majorHAnsi" w:hAnsiTheme="majorHAnsi"/>
                <w:sz w:val="22"/>
                <w:szCs w:val="22"/>
              </w:rPr>
              <w:t xml:space="preserve"> Some correspondence with the Northeastern chapter</w:t>
            </w:r>
          </w:p>
          <w:p w14:paraId="6C94D1A0" w14:textId="22F31353" w:rsidR="006E6B33" w:rsidRPr="00D57B95"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531B1F1C" w:rsidR="006E6B33" w:rsidRPr="00457C42" w:rsidRDefault="006E6B33" w:rsidP="006E6B33">
            <w:pPr>
              <w:rPr>
                <w:rFonts w:asciiTheme="majorHAnsi" w:hAnsiTheme="majorHAnsi"/>
                <w:sz w:val="22"/>
                <w:szCs w:val="22"/>
              </w:rPr>
            </w:pPr>
            <w:r w:rsidRPr="00457C42">
              <w:rPr>
                <w:rFonts w:asciiTheme="majorHAnsi" w:hAnsiTheme="majorHAnsi"/>
                <w:sz w:val="22"/>
                <w:szCs w:val="22"/>
              </w:rPr>
              <w:t>Steve R.</w:t>
            </w:r>
          </w:p>
        </w:tc>
      </w:tr>
      <w:tr w:rsidR="006E6B33" w:rsidRPr="00457C42" w14:paraId="4778C7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50296D2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nil"/>
              <w:left w:val="nil"/>
              <w:bottom w:val="single" w:sz="4" w:space="0" w:color="auto"/>
              <w:right w:val="single" w:sz="4" w:space="0" w:color="auto"/>
            </w:tcBorders>
            <w:shd w:val="clear" w:color="auto" w:fill="auto"/>
          </w:tcPr>
          <w:p w14:paraId="3A832EDB"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Historian</w:t>
            </w:r>
          </w:p>
          <w:p w14:paraId="55A96166" w14:textId="77777777" w:rsidR="006E6B33" w:rsidRDefault="006E6B33" w:rsidP="006E6B33">
            <w:pPr>
              <w:pStyle w:val="ListParagraph"/>
              <w:numPr>
                <w:ilvl w:val="0"/>
                <w:numId w:val="34"/>
              </w:numPr>
              <w:rPr>
                <w:rFonts w:asciiTheme="majorHAnsi" w:hAnsiTheme="majorHAnsi"/>
                <w:sz w:val="22"/>
                <w:szCs w:val="22"/>
              </w:rPr>
            </w:pPr>
            <w:r>
              <w:rPr>
                <w:rFonts w:asciiTheme="majorHAnsi" w:hAnsiTheme="majorHAnsi"/>
                <w:sz w:val="22"/>
                <w:szCs w:val="22"/>
              </w:rPr>
              <w:lastRenderedPageBreak/>
              <w:t xml:space="preserve"> May will be history night</w:t>
            </w:r>
          </w:p>
          <w:p w14:paraId="36AC9661" w14:textId="49D0B576"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5E0A57BA" w:rsidR="006E6B33" w:rsidRPr="00457C42" w:rsidRDefault="006E6B33" w:rsidP="006E6B33">
            <w:pPr>
              <w:rPr>
                <w:rFonts w:asciiTheme="majorHAnsi" w:hAnsiTheme="majorHAnsi"/>
                <w:sz w:val="22"/>
                <w:szCs w:val="22"/>
              </w:rPr>
            </w:pPr>
            <w:r w:rsidRPr="00457C42">
              <w:rPr>
                <w:rFonts w:asciiTheme="majorHAnsi" w:hAnsiTheme="majorHAnsi"/>
                <w:sz w:val="22"/>
                <w:szCs w:val="22"/>
              </w:rPr>
              <w:lastRenderedPageBreak/>
              <w:t>Eric E.</w:t>
            </w:r>
          </w:p>
        </w:tc>
      </w:tr>
      <w:tr w:rsidR="006E6B33" w:rsidRPr="00457C42" w14:paraId="27FDD1C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604E39A7"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nil"/>
              <w:left w:val="nil"/>
              <w:bottom w:val="single" w:sz="4" w:space="0" w:color="auto"/>
              <w:right w:val="single" w:sz="4" w:space="0" w:color="auto"/>
            </w:tcBorders>
            <w:shd w:val="clear" w:color="auto" w:fill="auto"/>
          </w:tcPr>
          <w:p w14:paraId="4DD453F6"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Honors &amp; Awards</w:t>
            </w:r>
          </w:p>
          <w:p w14:paraId="65A5D297" w14:textId="77777777" w:rsidR="006E6B33" w:rsidRDefault="006E6B33" w:rsidP="006E6B33">
            <w:pPr>
              <w:pStyle w:val="ListParagraph"/>
              <w:numPr>
                <w:ilvl w:val="0"/>
                <w:numId w:val="23"/>
              </w:numPr>
              <w:rPr>
                <w:rFonts w:asciiTheme="majorHAnsi" w:hAnsiTheme="majorHAnsi"/>
                <w:sz w:val="22"/>
                <w:szCs w:val="22"/>
              </w:rPr>
            </w:pPr>
            <w:r>
              <w:rPr>
                <w:rFonts w:asciiTheme="majorHAnsi" w:hAnsiTheme="majorHAnsi"/>
                <w:sz w:val="22"/>
                <w:szCs w:val="22"/>
              </w:rPr>
              <w:t xml:space="preserve">  No updates</w:t>
            </w:r>
          </w:p>
          <w:p w14:paraId="5084D2AC" w14:textId="0A6370C0" w:rsidR="006E6B33" w:rsidRPr="004B0486"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258CDCF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6882BAD3"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3406A17F"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3.13</w:t>
            </w:r>
          </w:p>
        </w:tc>
        <w:tc>
          <w:tcPr>
            <w:tcW w:w="3479" w:type="pct"/>
            <w:tcBorders>
              <w:top w:val="nil"/>
              <w:left w:val="nil"/>
              <w:bottom w:val="single" w:sz="4" w:space="0" w:color="auto"/>
              <w:right w:val="single" w:sz="4" w:space="0" w:color="auto"/>
            </w:tcBorders>
            <w:shd w:val="clear" w:color="auto" w:fill="auto"/>
          </w:tcPr>
          <w:p w14:paraId="5C31B681"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Nominating</w:t>
            </w:r>
          </w:p>
          <w:p w14:paraId="7A334A00" w14:textId="77777777"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0CDC281B" w14:textId="71C829A9" w:rsidR="006E6B33" w:rsidRPr="00E84646"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6421C64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2BEBE6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446C7BB" w14:textId="7D6E5934"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4</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28B07062" w14:textId="77777777" w:rsidR="006E6B33" w:rsidRPr="00D94523" w:rsidRDefault="006E6B33" w:rsidP="006E6B33">
            <w:pPr>
              <w:rPr>
                <w:rFonts w:asciiTheme="majorHAnsi" w:hAnsiTheme="majorHAnsi"/>
                <w:sz w:val="22"/>
                <w:szCs w:val="22"/>
              </w:rPr>
            </w:pPr>
            <w:r w:rsidRPr="00457C42">
              <w:rPr>
                <w:rFonts w:asciiTheme="majorHAnsi" w:hAnsiTheme="majorHAnsi"/>
                <w:sz w:val="22"/>
                <w:szCs w:val="22"/>
              </w:rPr>
              <w:t>Refrigeration</w:t>
            </w:r>
          </w:p>
          <w:p w14:paraId="13D41614" w14:textId="77777777"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7A691A36" w14:textId="77777777" w:rsidR="006E6B33" w:rsidRPr="00457C42" w:rsidRDefault="006E6B33" w:rsidP="006E6B33">
            <w:p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1F7C2F" w14:textId="4A5FB2C4" w:rsidR="006E6B33" w:rsidRPr="00457C42" w:rsidRDefault="006E6B33" w:rsidP="006E6B33">
            <w:pPr>
              <w:rPr>
                <w:rFonts w:asciiTheme="majorHAnsi" w:hAnsiTheme="majorHAnsi"/>
                <w:sz w:val="22"/>
                <w:szCs w:val="22"/>
              </w:rPr>
            </w:pPr>
            <w:r w:rsidRPr="00457C42">
              <w:rPr>
                <w:rFonts w:asciiTheme="majorHAnsi" w:hAnsiTheme="majorHAnsi"/>
                <w:sz w:val="22"/>
                <w:szCs w:val="22"/>
              </w:rPr>
              <w:t>Steven T.</w:t>
            </w:r>
          </w:p>
        </w:tc>
      </w:tr>
      <w:tr w:rsidR="006E6B33" w:rsidRPr="00457C42" w14:paraId="05610C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5B49788" w14:textId="77777777" w:rsidR="006E6B33" w:rsidRDefault="006E6B33" w:rsidP="006E6B33">
            <w:pPr>
              <w:ind w:firstLineChars="100" w:firstLine="220"/>
              <w:jc w:val="right"/>
              <w:rPr>
                <w:rFonts w:asciiTheme="majorHAnsi" w:hAnsiTheme="majorHAnsi"/>
                <w:sz w:val="22"/>
                <w:szCs w:val="22"/>
              </w:rPr>
            </w:pPr>
            <w:r>
              <w:rPr>
                <w:rFonts w:asciiTheme="majorHAnsi" w:hAnsiTheme="majorHAnsi"/>
                <w:sz w:val="22"/>
                <w:szCs w:val="22"/>
              </w:rPr>
              <w:t>3.15</w:t>
            </w:r>
          </w:p>
          <w:p w14:paraId="6E9B72FF" w14:textId="26CB70D6" w:rsidR="006E6B33" w:rsidRPr="00457C42" w:rsidRDefault="006E6B33" w:rsidP="006E6B33">
            <w:pPr>
              <w:ind w:firstLineChars="100" w:firstLine="220"/>
              <w:jc w:val="center"/>
              <w:rPr>
                <w:rFonts w:asciiTheme="majorHAnsi" w:hAnsiTheme="majorHAnsi"/>
                <w:sz w:val="22"/>
                <w:szCs w:val="22"/>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609C818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Sustainability</w:t>
            </w:r>
          </w:p>
          <w:p w14:paraId="6F233366" w14:textId="77777777" w:rsidR="006E6B33" w:rsidRDefault="006E6B33" w:rsidP="006E6B33">
            <w:pPr>
              <w:pStyle w:val="ListParagraph"/>
              <w:numPr>
                <w:ilvl w:val="0"/>
                <w:numId w:val="28"/>
              </w:numPr>
              <w:rPr>
                <w:rFonts w:asciiTheme="majorHAnsi" w:hAnsiTheme="majorHAnsi"/>
                <w:sz w:val="22"/>
                <w:szCs w:val="22"/>
              </w:rPr>
            </w:pPr>
            <w:r>
              <w:rPr>
                <w:rFonts w:asciiTheme="majorHAnsi" w:hAnsiTheme="majorHAnsi"/>
                <w:sz w:val="22"/>
                <w:szCs w:val="22"/>
              </w:rPr>
              <w:t xml:space="preserve"> Pinging school (no response currently)</w:t>
            </w:r>
          </w:p>
          <w:p w14:paraId="5C97856A" w14:textId="7EC04F59" w:rsidR="006E6B33" w:rsidRPr="00457C42" w:rsidRDefault="006E6B33" w:rsidP="006E6B33">
            <w:pPr>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E61930" w14:textId="3477B1D6" w:rsidR="006E6B33" w:rsidRPr="00457C42" w:rsidRDefault="006E6B33" w:rsidP="006E6B33">
            <w:pPr>
              <w:rPr>
                <w:rFonts w:asciiTheme="majorHAnsi" w:hAnsiTheme="majorHAnsi"/>
                <w:sz w:val="22"/>
                <w:szCs w:val="22"/>
              </w:rPr>
            </w:pPr>
            <w:r w:rsidRPr="00457C42">
              <w:rPr>
                <w:rFonts w:asciiTheme="majorHAnsi" w:hAnsiTheme="majorHAnsi"/>
                <w:sz w:val="22"/>
                <w:szCs w:val="22"/>
              </w:rPr>
              <w:t>Kiersten W.</w:t>
            </w:r>
          </w:p>
        </w:tc>
      </w:tr>
      <w:tr w:rsidR="006E6B33" w:rsidRPr="00457C42" w14:paraId="6CB8EC46"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292D86B"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3.16</w:t>
            </w:r>
          </w:p>
        </w:tc>
        <w:tc>
          <w:tcPr>
            <w:tcW w:w="3479" w:type="pct"/>
            <w:tcBorders>
              <w:top w:val="single" w:sz="4" w:space="0" w:color="auto"/>
              <w:left w:val="nil"/>
              <w:bottom w:val="single" w:sz="4" w:space="0" w:color="auto"/>
              <w:right w:val="single" w:sz="4" w:space="0" w:color="auto"/>
            </w:tcBorders>
            <w:shd w:val="clear" w:color="auto" w:fill="auto"/>
          </w:tcPr>
          <w:p w14:paraId="4EB26888"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Product Guide</w:t>
            </w:r>
          </w:p>
          <w:p w14:paraId="2D6109C4" w14:textId="77777777" w:rsidR="006E6B33" w:rsidRDefault="006E6B33" w:rsidP="006E6B33">
            <w:pPr>
              <w:pStyle w:val="ListParagraph"/>
              <w:numPr>
                <w:ilvl w:val="0"/>
                <w:numId w:val="21"/>
              </w:numPr>
              <w:rPr>
                <w:rFonts w:asciiTheme="majorHAnsi" w:hAnsiTheme="majorHAnsi"/>
                <w:sz w:val="22"/>
                <w:szCs w:val="22"/>
              </w:rPr>
            </w:pPr>
            <w:r>
              <w:rPr>
                <w:rFonts w:asciiTheme="majorHAnsi" w:hAnsiTheme="majorHAnsi"/>
                <w:sz w:val="22"/>
                <w:szCs w:val="22"/>
              </w:rPr>
              <w:t xml:space="preserve"> Postponed</w:t>
            </w:r>
          </w:p>
          <w:p w14:paraId="0D938750" w14:textId="53A79E7B" w:rsidR="006E6B33" w:rsidRPr="00E84646" w:rsidRDefault="006E6B33" w:rsidP="006E6B33">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FBACF8B" w14:textId="7EC06E4E" w:rsidR="006E6B33" w:rsidRPr="00457C42" w:rsidRDefault="006E6B33" w:rsidP="006E6B33">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Pr="00457C42">
              <w:rPr>
                <w:rFonts w:asciiTheme="majorHAnsi" w:hAnsiTheme="majorHAnsi"/>
                <w:sz w:val="22"/>
                <w:szCs w:val="22"/>
              </w:rPr>
              <w:t>Lance B.</w:t>
            </w:r>
          </w:p>
        </w:tc>
      </w:tr>
      <w:tr w:rsidR="006E6B33" w:rsidRPr="00457C42" w14:paraId="14CAB62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4685033" w14:textId="33FBCEA1"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7</w:t>
            </w:r>
          </w:p>
        </w:tc>
        <w:tc>
          <w:tcPr>
            <w:tcW w:w="3479" w:type="pct"/>
            <w:tcBorders>
              <w:top w:val="nil"/>
              <w:left w:val="nil"/>
              <w:bottom w:val="single" w:sz="4" w:space="0" w:color="auto"/>
              <w:right w:val="single" w:sz="4" w:space="0" w:color="auto"/>
            </w:tcBorders>
            <w:shd w:val="clear" w:color="auto" w:fill="auto"/>
          </w:tcPr>
          <w:p w14:paraId="2C3B112D"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Golf Committee</w:t>
            </w:r>
          </w:p>
          <w:p w14:paraId="710EA74A"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Discussion on 2 golf tournaments? Generally, seems like a lot of work</w:t>
            </w:r>
          </w:p>
          <w:p w14:paraId="70D9970E" w14:textId="5A34A7B6" w:rsidR="006E6B33" w:rsidRPr="00E84646" w:rsidRDefault="006E6B33" w:rsidP="006E6B33">
            <w:pPr>
              <w:pStyle w:val="ListParagraph"/>
              <w:rPr>
                <w:rFonts w:ascii="Arial" w:eastAsia="Arial" w:hAnsi="Arial" w:cs="Arial"/>
              </w:rPr>
            </w:pPr>
            <w:r w:rsidRPr="00380DAB">
              <w:rPr>
                <w:rFonts w:asciiTheme="majorHAnsi" w:hAnsiTheme="majorHAnsi"/>
                <w:sz w:val="22"/>
                <w:szCs w:val="22"/>
              </w:rPr>
              <w:t>We DO have May 15th. There are no available dates in the fall for Granite Links</w:t>
            </w:r>
          </w:p>
        </w:tc>
        <w:tc>
          <w:tcPr>
            <w:tcW w:w="710" w:type="pct"/>
            <w:tcBorders>
              <w:top w:val="nil"/>
              <w:left w:val="nil"/>
              <w:bottom w:val="single" w:sz="4" w:space="0" w:color="auto"/>
              <w:right w:val="single" w:sz="4" w:space="0" w:color="auto"/>
            </w:tcBorders>
            <w:shd w:val="clear" w:color="auto" w:fill="auto"/>
          </w:tcPr>
          <w:p w14:paraId="6684EED1" w14:textId="3112C543" w:rsidR="006E6B33" w:rsidRPr="00457C42" w:rsidRDefault="006E6B33" w:rsidP="006E6B33">
            <w:pPr>
              <w:rPr>
                <w:rFonts w:asciiTheme="majorHAnsi" w:hAnsiTheme="majorHAnsi"/>
                <w:sz w:val="22"/>
                <w:szCs w:val="22"/>
              </w:rPr>
            </w:pPr>
            <w:r w:rsidRPr="00457C42">
              <w:rPr>
                <w:rFonts w:asciiTheme="majorHAnsi" w:hAnsiTheme="majorHAnsi"/>
                <w:sz w:val="22"/>
                <w:szCs w:val="22"/>
              </w:rPr>
              <w:t>Trevor Jones / Ben Almond / Matt H.</w:t>
            </w:r>
          </w:p>
        </w:tc>
      </w:tr>
      <w:tr w:rsidR="006E6B33" w:rsidRPr="00457C42" w14:paraId="79FACCBF"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5F2CB58" w14:textId="7B3A6058"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18</w:t>
            </w:r>
          </w:p>
        </w:tc>
        <w:tc>
          <w:tcPr>
            <w:tcW w:w="3479" w:type="pct"/>
            <w:tcBorders>
              <w:top w:val="nil"/>
              <w:left w:val="nil"/>
              <w:bottom w:val="single" w:sz="4" w:space="0" w:color="auto"/>
              <w:right w:val="single" w:sz="4" w:space="0" w:color="auto"/>
            </w:tcBorders>
            <w:shd w:val="clear" w:color="auto" w:fill="auto"/>
          </w:tcPr>
          <w:p w14:paraId="3C25BFE2" w14:textId="77777777" w:rsidR="006E6B33" w:rsidRPr="00457C42" w:rsidRDefault="006E6B33" w:rsidP="006E6B33">
            <w:pPr>
              <w:rPr>
                <w:rFonts w:asciiTheme="majorHAnsi" w:hAnsiTheme="majorHAnsi"/>
                <w:bCs/>
                <w:sz w:val="22"/>
                <w:szCs w:val="22"/>
              </w:rPr>
            </w:pPr>
            <w:r w:rsidRPr="00457C42">
              <w:rPr>
                <w:rFonts w:asciiTheme="majorHAnsi" w:hAnsiTheme="majorHAnsi"/>
                <w:bCs/>
                <w:sz w:val="22"/>
                <w:szCs w:val="22"/>
              </w:rPr>
              <w:t>Sponsorship</w:t>
            </w:r>
          </w:p>
          <w:p w14:paraId="0F3F2702" w14:textId="77777777" w:rsidR="006E6B33" w:rsidRPr="00457C42" w:rsidRDefault="006E6B33" w:rsidP="006E6B33">
            <w:pPr>
              <w:pStyle w:val="ListParagraph"/>
              <w:numPr>
                <w:ilvl w:val="0"/>
                <w:numId w:val="18"/>
              </w:numPr>
              <w:rPr>
                <w:rFonts w:asciiTheme="majorHAnsi" w:hAnsiTheme="majorHAnsi"/>
                <w:bCs/>
                <w:sz w:val="22"/>
                <w:szCs w:val="22"/>
              </w:rPr>
            </w:pPr>
          </w:p>
          <w:p w14:paraId="7E6FD910" w14:textId="5849F0A1" w:rsidR="006E6B33" w:rsidRPr="00D94523"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3E742CF" w14:textId="04C84368" w:rsidR="006E6B33" w:rsidRPr="00457C42" w:rsidRDefault="006E6B33" w:rsidP="006E6B33">
            <w:pPr>
              <w:rPr>
                <w:rFonts w:asciiTheme="majorHAnsi" w:hAnsiTheme="majorHAnsi"/>
                <w:sz w:val="22"/>
                <w:szCs w:val="22"/>
              </w:rPr>
            </w:pPr>
          </w:p>
        </w:tc>
      </w:tr>
      <w:tr w:rsidR="006E6B33" w:rsidRPr="00457C42" w14:paraId="4085067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893104E" w14:textId="0AF6C100"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19</w:t>
            </w:r>
          </w:p>
        </w:tc>
        <w:tc>
          <w:tcPr>
            <w:tcW w:w="3479" w:type="pct"/>
            <w:tcBorders>
              <w:top w:val="nil"/>
              <w:left w:val="nil"/>
              <w:bottom w:val="single" w:sz="4" w:space="0" w:color="auto"/>
              <w:right w:val="single" w:sz="4" w:space="0" w:color="auto"/>
            </w:tcBorders>
            <w:shd w:val="clear" w:color="auto" w:fill="auto"/>
          </w:tcPr>
          <w:p w14:paraId="04FBE51D" w14:textId="77777777" w:rsidR="006E6B33" w:rsidRPr="00380DAB" w:rsidRDefault="006E6B33" w:rsidP="006E6B33">
            <w:pPr>
              <w:rPr>
                <w:rFonts w:asciiTheme="majorHAnsi" w:hAnsiTheme="majorHAnsi"/>
                <w:sz w:val="22"/>
                <w:szCs w:val="22"/>
              </w:rPr>
            </w:pPr>
            <w:r w:rsidRPr="00380DAB">
              <w:rPr>
                <w:rFonts w:asciiTheme="majorHAnsi" w:hAnsiTheme="majorHAnsi"/>
                <w:sz w:val="22"/>
                <w:szCs w:val="22"/>
              </w:rPr>
              <w:t>Presidential Award of Excellence (PAOE)</w:t>
            </w:r>
          </w:p>
          <w:p w14:paraId="4E913C56"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34C48EED"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5CE548DD" w14:textId="0504FFB2"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3293FE4" w14:textId="2677F2D6" w:rsidR="006E6B33" w:rsidRPr="00457C42" w:rsidRDefault="006E6B33" w:rsidP="006E6B33">
            <w:pPr>
              <w:rPr>
                <w:rFonts w:asciiTheme="majorHAnsi" w:hAnsiTheme="majorHAnsi"/>
                <w:sz w:val="22"/>
                <w:szCs w:val="22"/>
              </w:rPr>
            </w:pPr>
            <w:r w:rsidRPr="00457C42">
              <w:rPr>
                <w:rFonts w:asciiTheme="majorHAnsi" w:hAnsiTheme="majorHAnsi"/>
                <w:sz w:val="22"/>
                <w:szCs w:val="22"/>
              </w:rPr>
              <w:t>Committee chairs</w:t>
            </w:r>
          </w:p>
        </w:tc>
      </w:tr>
      <w:tr w:rsidR="00EE4D96" w:rsidRPr="00457C42" w14:paraId="0AC2B40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C33B2F" w14:textId="1EC2772A" w:rsidR="00EE4D96" w:rsidRPr="00457C42" w:rsidRDefault="00EE4D96" w:rsidP="00EE4D96">
            <w:pPr>
              <w:ind w:firstLineChars="100" w:firstLine="221"/>
              <w:jc w:val="right"/>
              <w:rPr>
                <w:rFonts w:asciiTheme="majorHAnsi" w:hAnsiTheme="majorHAnsi"/>
                <w:b/>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6CC2684B" w14:textId="3B9E872A" w:rsidR="00EE4D96" w:rsidRPr="00457C42" w:rsidRDefault="00EE4D96" w:rsidP="00EE4D96">
            <w:pPr>
              <w:pStyle w:val="ListParagraph"/>
              <w:rPr>
                <w:rFonts w:asciiTheme="majorHAnsi" w:hAnsiTheme="majorHAnsi"/>
                <w:b/>
                <w:sz w:val="22"/>
                <w:szCs w:val="22"/>
              </w:rPr>
            </w:pPr>
            <w:r>
              <w:rPr>
                <w:rFonts w:asciiTheme="majorHAnsi" w:hAnsiTheme="majorHAnsi"/>
                <w:b/>
                <w:sz w:val="22"/>
                <w:szCs w:val="22"/>
              </w:rPr>
              <w:t>New Motions</w:t>
            </w:r>
          </w:p>
        </w:tc>
        <w:tc>
          <w:tcPr>
            <w:tcW w:w="710" w:type="pct"/>
            <w:tcBorders>
              <w:top w:val="nil"/>
              <w:left w:val="nil"/>
              <w:bottom w:val="single" w:sz="4" w:space="0" w:color="auto"/>
              <w:right w:val="single" w:sz="4" w:space="0" w:color="auto"/>
            </w:tcBorders>
            <w:shd w:val="clear" w:color="auto" w:fill="auto"/>
          </w:tcPr>
          <w:p w14:paraId="7927E680" w14:textId="77777777" w:rsidR="00EE4D96" w:rsidRPr="00457C42" w:rsidRDefault="00EE4D96" w:rsidP="00EE4D96">
            <w:pPr>
              <w:rPr>
                <w:rFonts w:asciiTheme="majorHAnsi" w:hAnsiTheme="majorHAnsi"/>
                <w:sz w:val="22"/>
                <w:szCs w:val="22"/>
              </w:rPr>
            </w:pPr>
          </w:p>
        </w:tc>
      </w:tr>
      <w:tr w:rsidR="00EE4D96" w:rsidRPr="00457C42" w14:paraId="04B92BE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37F6EC87" w14:textId="482171CF" w:rsidR="00EE4D96" w:rsidRPr="00EE4D96" w:rsidRDefault="00EE4D96" w:rsidP="00EE4D96">
            <w:pPr>
              <w:ind w:firstLineChars="100" w:firstLine="220"/>
              <w:jc w:val="right"/>
              <w:rPr>
                <w:rFonts w:asciiTheme="majorHAnsi" w:hAnsiTheme="majorHAnsi"/>
                <w:bCs/>
                <w:sz w:val="22"/>
                <w:szCs w:val="22"/>
              </w:rPr>
            </w:pPr>
            <w:r>
              <w:rPr>
                <w:rFonts w:asciiTheme="majorHAnsi" w:hAnsiTheme="majorHAnsi"/>
                <w:bCs/>
                <w:sz w:val="22"/>
                <w:szCs w:val="22"/>
              </w:rPr>
              <w:t>4.1</w:t>
            </w:r>
          </w:p>
        </w:tc>
        <w:tc>
          <w:tcPr>
            <w:tcW w:w="3479" w:type="pct"/>
            <w:tcBorders>
              <w:top w:val="nil"/>
              <w:left w:val="nil"/>
              <w:bottom w:val="single" w:sz="4" w:space="0" w:color="auto"/>
              <w:right w:val="single" w:sz="4" w:space="0" w:color="auto"/>
            </w:tcBorders>
            <w:shd w:val="clear" w:color="auto" w:fill="auto"/>
          </w:tcPr>
          <w:p w14:paraId="6A5341E0" w14:textId="77777777" w:rsidR="00EE4D96" w:rsidRDefault="00EE4D96" w:rsidP="00EE4D96">
            <w:pPr>
              <w:rPr>
                <w:rFonts w:asciiTheme="majorHAnsi" w:hAnsiTheme="majorHAnsi"/>
                <w:bCs/>
                <w:sz w:val="22"/>
                <w:szCs w:val="22"/>
              </w:rPr>
            </w:pPr>
            <w:r>
              <w:rPr>
                <w:rFonts w:asciiTheme="majorHAnsi" w:hAnsiTheme="majorHAnsi"/>
                <w:bCs/>
                <w:sz w:val="22"/>
                <w:szCs w:val="22"/>
              </w:rPr>
              <w:t>RP Motion to transfer funds from checking account to meet RP goal. Will motions, Lance seconds. Motion approved.</w:t>
            </w:r>
          </w:p>
          <w:p w14:paraId="16DCBE01" w14:textId="38DF51D6" w:rsidR="00EE4D96" w:rsidRPr="00EE4D96" w:rsidRDefault="00EE4D96" w:rsidP="00EE4D96">
            <w:p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D71E05D" w14:textId="77777777" w:rsidR="00EE4D96" w:rsidRPr="00457C42" w:rsidRDefault="00EE4D96" w:rsidP="00EE4D96">
            <w:pPr>
              <w:rPr>
                <w:rFonts w:asciiTheme="majorHAnsi" w:hAnsiTheme="majorHAnsi"/>
                <w:sz w:val="22"/>
                <w:szCs w:val="22"/>
              </w:rPr>
            </w:pPr>
          </w:p>
        </w:tc>
      </w:tr>
      <w:tr w:rsidR="00EE4D96" w:rsidRPr="00457C42" w14:paraId="0EF6AF7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582ABD55" w:rsidR="00EE4D96" w:rsidRPr="00457C42" w:rsidRDefault="00EE4D96" w:rsidP="00EE4D96">
            <w:pPr>
              <w:ind w:firstLineChars="100" w:firstLine="221"/>
              <w:jc w:val="right"/>
              <w:rPr>
                <w:rFonts w:asciiTheme="majorHAnsi" w:hAnsiTheme="majorHAnsi"/>
                <w:b/>
                <w:sz w:val="22"/>
                <w:szCs w:val="22"/>
              </w:rPr>
            </w:pPr>
            <w:r>
              <w:rPr>
                <w:rFonts w:asciiTheme="majorHAnsi" w:hAnsiTheme="majorHAnsi"/>
                <w:b/>
                <w:sz w:val="22"/>
                <w:szCs w:val="22"/>
              </w:rPr>
              <w:t>5</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05D07158" w14:textId="0AAF160B" w:rsidR="00EE4D96" w:rsidRPr="00457C42" w:rsidRDefault="00EE4D96" w:rsidP="00EE4D96">
            <w:pPr>
              <w:pStyle w:val="ListParagraph"/>
              <w:rPr>
                <w:rFonts w:asciiTheme="majorHAnsi" w:hAnsiTheme="majorHAnsi"/>
                <w:b/>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2898F4DE" w14:textId="4EB92A30" w:rsidR="00EE4D96" w:rsidRPr="00457C42" w:rsidRDefault="00EE4D96" w:rsidP="00EE4D96">
            <w:pPr>
              <w:rPr>
                <w:rFonts w:asciiTheme="majorHAnsi" w:hAnsiTheme="majorHAnsi"/>
                <w:sz w:val="22"/>
                <w:szCs w:val="22"/>
              </w:rPr>
            </w:pPr>
          </w:p>
        </w:tc>
      </w:tr>
      <w:tr w:rsidR="00EE4D96" w:rsidRPr="00457C42" w14:paraId="284BEF39"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0DFF7748"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479663A9" w14:textId="3F0A60C9" w:rsidR="00EE4D96" w:rsidRPr="00457C42" w:rsidRDefault="00E167D8" w:rsidP="00EE4D96">
            <w:pPr>
              <w:rPr>
                <w:rFonts w:asciiTheme="majorHAnsi" w:hAnsiTheme="majorHAnsi"/>
                <w:bCs/>
                <w:sz w:val="22"/>
                <w:szCs w:val="22"/>
              </w:rPr>
            </w:pPr>
            <w:r>
              <w:rPr>
                <w:rFonts w:asciiTheme="majorHAnsi" w:hAnsiTheme="majorHAnsi"/>
                <w:bCs/>
                <w:sz w:val="22"/>
                <w:szCs w:val="22"/>
              </w:rPr>
              <w:t xml:space="preserve">December </w:t>
            </w:r>
            <w:r w:rsidR="00EE4D96">
              <w:rPr>
                <w:rFonts w:asciiTheme="majorHAnsi" w:hAnsiTheme="majorHAnsi"/>
                <w:bCs/>
                <w:sz w:val="22"/>
                <w:szCs w:val="22"/>
              </w:rPr>
              <w:t>Meeting</w:t>
            </w:r>
          </w:p>
          <w:p w14:paraId="6F7A195E" w14:textId="71984B86" w:rsidR="00EE4D96" w:rsidRPr="00E167D8" w:rsidRDefault="00EE4D96" w:rsidP="00EE4D96">
            <w:pPr>
              <w:pStyle w:val="ListParagraph"/>
              <w:numPr>
                <w:ilvl w:val="0"/>
                <w:numId w:val="15"/>
              </w:numPr>
              <w:rPr>
                <w:rFonts w:asciiTheme="majorHAnsi" w:hAnsiTheme="majorHAnsi"/>
                <w:sz w:val="22"/>
                <w:szCs w:val="22"/>
              </w:rPr>
            </w:pPr>
            <w:r>
              <w:rPr>
                <w:rFonts w:asciiTheme="majorHAnsi" w:hAnsiTheme="majorHAnsi"/>
                <w:bCs/>
                <w:sz w:val="22"/>
                <w:szCs w:val="22"/>
              </w:rPr>
              <w:t xml:space="preserve"> </w:t>
            </w:r>
            <w:r w:rsidR="00E167D8">
              <w:rPr>
                <w:rFonts w:asciiTheme="majorHAnsi" w:hAnsiTheme="majorHAnsi"/>
                <w:bCs/>
                <w:sz w:val="22"/>
                <w:szCs w:val="22"/>
              </w:rPr>
              <w:t xml:space="preserve">Doubletree Boston-Cambridge </w:t>
            </w:r>
          </w:p>
          <w:p w14:paraId="7A9656E0" w14:textId="6DEB9AF3" w:rsidR="00E167D8" w:rsidRPr="00F05C12" w:rsidRDefault="00E167D8" w:rsidP="00EE4D96">
            <w:pPr>
              <w:pStyle w:val="ListParagraph"/>
              <w:numPr>
                <w:ilvl w:val="0"/>
                <w:numId w:val="15"/>
              </w:numPr>
              <w:rPr>
                <w:rFonts w:asciiTheme="majorHAnsi" w:hAnsiTheme="majorHAnsi"/>
                <w:sz w:val="22"/>
                <w:szCs w:val="22"/>
              </w:rPr>
            </w:pPr>
            <w:r>
              <w:rPr>
                <w:rFonts w:asciiTheme="majorHAnsi" w:hAnsiTheme="majorHAnsi"/>
                <w:sz w:val="22"/>
                <w:szCs w:val="22"/>
              </w:rPr>
              <w:t>12/13</w:t>
            </w:r>
          </w:p>
          <w:p w14:paraId="5293B206" w14:textId="3A2C1639" w:rsidR="00EE4D96" w:rsidRPr="00457C42" w:rsidRDefault="00EE4D96" w:rsidP="00EE4D96">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07216C7F" w14:textId="485D51E9" w:rsidR="00EE4D96" w:rsidRPr="00457C42" w:rsidRDefault="00EE4D96" w:rsidP="00EE4D96">
            <w:pPr>
              <w:rPr>
                <w:rFonts w:asciiTheme="majorHAnsi" w:hAnsiTheme="majorHAnsi"/>
                <w:sz w:val="22"/>
                <w:szCs w:val="22"/>
              </w:rPr>
            </w:pPr>
            <w:r w:rsidRPr="00457C42">
              <w:rPr>
                <w:rFonts w:asciiTheme="majorHAnsi" w:hAnsiTheme="majorHAnsi"/>
                <w:sz w:val="22"/>
                <w:szCs w:val="22"/>
              </w:rPr>
              <w:t>Vineet N.</w:t>
            </w:r>
          </w:p>
        </w:tc>
      </w:tr>
      <w:tr w:rsidR="00EE4D96" w:rsidRPr="00457C42" w14:paraId="2ABB678C"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5037F5B2"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233FB53"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Volunteers</w:t>
            </w:r>
          </w:p>
          <w:p w14:paraId="3F3D5314" w14:textId="77777777" w:rsidR="00EE4D96" w:rsidRDefault="00EE4D96" w:rsidP="00EE4D96">
            <w:pPr>
              <w:pStyle w:val="ListParagraph"/>
              <w:numPr>
                <w:ilvl w:val="0"/>
                <w:numId w:val="18"/>
              </w:numPr>
              <w:rPr>
                <w:rFonts w:asciiTheme="majorHAnsi" w:hAnsiTheme="majorHAnsi"/>
                <w:bCs/>
                <w:sz w:val="22"/>
                <w:szCs w:val="22"/>
              </w:rPr>
            </w:pPr>
            <w:r>
              <w:rPr>
                <w:rFonts w:asciiTheme="majorHAnsi" w:hAnsiTheme="majorHAnsi"/>
                <w:bCs/>
                <w:sz w:val="22"/>
                <w:szCs w:val="22"/>
              </w:rPr>
              <w:t xml:space="preserve"> </w:t>
            </w:r>
          </w:p>
          <w:p w14:paraId="1F9D8C64" w14:textId="66683D15" w:rsidR="00EE4D96" w:rsidRPr="00457C42" w:rsidRDefault="00EE4D96" w:rsidP="00EE4D96">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8FB63" w:rsidR="00EE4D96" w:rsidRPr="00457C42" w:rsidRDefault="00EE4D96" w:rsidP="00EE4D96">
            <w:pPr>
              <w:rPr>
                <w:rFonts w:asciiTheme="majorHAnsi" w:hAnsiTheme="majorHAnsi"/>
                <w:sz w:val="22"/>
                <w:szCs w:val="22"/>
              </w:rPr>
            </w:pPr>
          </w:p>
        </w:tc>
      </w:tr>
      <w:tr w:rsidR="00EE4D96" w:rsidRPr="00457C42" w14:paraId="56ED4F6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6ED3DEA7"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EA3417F"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Chapter Assessment</w:t>
            </w:r>
          </w:p>
          <w:p w14:paraId="48146AE5" w14:textId="3036B4DE" w:rsidR="00EE4D96" w:rsidRDefault="00492700"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The region has sent a succession map over and it needs to be filled out by the end of the year. Vineet will be reaching out to chairs to see what they think regarding their continued service</w:t>
            </w:r>
          </w:p>
          <w:p w14:paraId="77BEAA3D" w14:textId="5208975A"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895D3DA" w14:textId="342AE296" w:rsidR="00492700" w:rsidRPr="00457C42" w:rsidRDefault="00492700" w:rsidP="00492700">
            <w:pPr>
              <w:rPr>
                <w:rFonts w:asciiTheme="majorHAnsi" w:hAnsiTheme="majorHAnsi"/>
                <w:sz w:val="22"/>
                <w:szCs w:val="22"/>
              </w:rPr>
            </w:pPr>
            <w:r>
              <w:rPr>
                <w:rFonts w:asciiTheme="majorHAnsi" w:hAnsiTheme="majorHAnsi"/>
                <w:sz w:val="22"/>
                <w:szCs w:val="22"/>
              </w:rPr>
              <w:t>Vineet N.</w:t>
            </w:r>
          </w:p>
        </w:tc>
      </w:tr>
      <w:tr w:rsidR="00EE4D96" w:rsidRPr="00457C42" w14:paraId="1AD9F73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2A2266CD"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0E6CC1">
              <w:rPr>
                <w:rFonts w:asciiTheme="majorHAnsi" w:hAnsiTheme="majorHAnsi"/>
                <w:bCs/>
                <w:sz w:val="22"/>
                <w:szCs w:val="22"/>
              </w:rPr>
              <w:t>.4</w:t>
            </w:r>
          </w:p>
        </w:tc>
        <w:tc>
          <w:tcPr>
            <w:tcW w:w="3479" w:type="pct"/>
            <w:tcBorders>
              <w:top w:val="nil"/>
              <w:left w:val="nil"/>
              <w:bottom w:val="single" w:sz="4" w:space="0" w:color="auto"/>
              <w:right w:val="single" w:sz="4" w:space="0" w:color="auto"/>
            </w:tcBorders>
            <w:shd w:val="clear" w:color="auto" w:fill="auto"/>
          </w:tcPr>
          <w:p w14:paraId="22730F87" w14:textId="77777777" w:rsidR="00EE4D96" w:rsidRPr="00457C42" w:rsidRDefault="00EE4D96" w:rsidP="00EE4D96">
            <w:pPr>
              <w:rPr>
                <w:rFonts w:asciiTheme="majorHAnsi" w:hAnsiTheme="majorHAnsi"/>
                <w:bCs/>
                <w:sz w:val="22"/>
                <w:szCs w:val="22"/>
              </w:rPr>
            </w:pPr>
            <w:r>
              <w:rPr>
                <w:rFonts w:asciiTheme="majorHAnsi" w:hAnsiTheme="majorHAnsi"/>
                <w:bCs/>
                <w:sz w:val="22"/>
                <w:szCs w:val="22"/>
              </w:rPr>
              <w:t>Event Calendar</w:t>
            </w:r>
          </w:p>
          <w:p w14:paraId="33276544" w14:textId="77777777" w:rsidR="00EE4D96" w:rsidRPr="00380DAB" w:rsidRDefault="00EE4D96" w:rsidP="00EE4D96">
            <w:pPr>
              <w:pStyle w:val="ListParagraph"/>
              <w:numPr>
                <w:ilvl w:val="0"/>
                <w:numId w:val="31"/>
              </w:numPr>
              <w:ind w:left="706"/>
            </w:pPr>
            <w:r>
              <w:rPr>
                <w:rFonts w:asciiTheme="majorHAnsi" w:hAnsiTheme="majorHAnsi"/>
                <w:bCs/>
                <w:sz w:val="22"/>
                <w:szCs w:val="22"/>
              </w:rPr>
              <w:t xml:space="preserve"> </w:t>
            </w:r>
          </w:p>
          <w:p w14:paraId="09190156" w14:textId="140517E9"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F54FF7C" w14:textId="77BAFDD4" w:rsidR="00EE4D96" w:rsidRPr="00457C42" w:rsidRDefault="00EE4D96" w:rsidP="00EE4D96">
            <w:pPr>
              <w:rPr>
                <w:rFonts w:asciiTheme="majorHAnsi" w:hAnsiTheme="majorHAnsi"/>
                <w:sz w:val="22"/>
                <w:szCs w:val="22"/>
              </w:rPr>
            </w:pPr>
            <w:r w:rsidRPr="00457C42">
              <w:rPr>
                <w:rFonts w:asciiTheme="majorHAnsi" w:hAnsiTheme="majorHAnsi"/>
                <w:sz w:val="22"/>
                <w:szCs w:val="22"/>
              </w:rPr>
              <w:t>Officers / Chairs</w:t>
            </w:r>
          </w:p>
        </w:tc>
      </w:tr>
      <w:tr w:rsidR="00EE4D96" w:rsidRPr="00457C42" w14:paraId="2779DE38"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0287B5AA" w:rsidR="00EE4D96" w:rsidRPr="00457C42" w:rsidRDefault="00EE4D96" w:rsidP="00EE4D96">
            <w:pPr>
              <w:ind w:firstLineChars="100" w:firstLine="221"/>
              <w:jc w:val="right"/>
              <w:rPr>
                <w:rFonts w:asciiTheme="majorHAnsi" w:hAnsiTheme="majorHAnsi"/>
                <w:sz w:val="22"/>
                <w:szCs w:val="22"/>
              </w:rPr>
            </w:pPr>
            <w:r>
              <w:rPr>
                <w:rFonts w:asciiTheme="majorHAnsi" w:hAnsiTheme="majorHAnsi"/>
                <w:b/>
                <w:sz w:val="22"/>
                <w:szCs w:val="22"/>
              </w:rPr>
              <w:t>6</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39E67313" w14:textId="55D3BA32" w:rsidR="00EE4D96" w:rsidRPr="00457C42" w:rsidRDefault="00EE4D96" w:rsidP="00EE4D96">
            <w:pPr>
              <w:pStyle w:val="ListParagraph"/>
              <w:numPr>
                <w:ilvl w:val="0"/>
                <w:numId w:val="1"/>
              </w:numPr>
              <w:rPr>
                <w:rFonts w:asciiTheme="majorHAnsi" w:hAnsiTheme="majorHAnsi"/>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8D9680F" w14:textId="369AF9E4" w:rsidR="00EE4D96" w:rsidRPr="00457C42" w:rsidRDefault="00EE4D96" w:rsidP="00EE4D96">
            <w:pPr>
              <w:rPr>
                <w:rFonts w:asciiTheme="majorHAnsi" w:hAnsiTheme="majorHAnsi"/>
                <w:sz w:val="22"/>
                <w:szCs w:val="22"/>
              </w:rPr>
            </w:pPr>
            <w:r>
              <w:rPr>
                <w:rFonts w:asciiTheme="majorHAnsi" w:hAnsiTheme="majorHAnsi"/>
                <w:sz w:val="22"/>
                <w:szCs w:val="22"/>
              </w:rPr>
              <w:t>Vineet N.</w:t>
            </w:r>
          </w:p>
        </w:tc>
      </w:tr>
      <w:tr w:rsidR="00EE4D96" w:rsidRPr="00457C42" w14:paraId="280E942C"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72715E9E" w:rsidR="00EE4D96" w:rsidRPr="00457C42" w:rsidRDefault="00EE4D96" w:rsidP="00EE4D96">
            <w:pPr>
              <w:ind w:firstLineChars="100" w:firstLine="220"/>
              <w:jc w:val="right"/>
              <w:rPr>
                <w:rFonts w:asciiTheme="majorHAnsi" w:hAnsiTheme="majorHAnsi"/>
                <w:sz w:val="22"/>
                <w:szCs w:val="22"/>
              </w:rPr>
            </w:pPr>
          </w:p>
        </w:tc>
        <w:tc>
          <w:tcPr>
            <w:tcW w:w="3479" w:type="pct"/>
            <w:tcBorders>
              <w:top w:val="nil"/>
              <w:left w:val="nil"/>
              <w:bottom w:val="single" w:sz="4" w:space="0" w:color="auto"/>
              <w:right w:val="single" w:sz="4" w:space="0" w:color="auto"/>
            </w:tcBorders>
            <w:shd w:val="clear" w:color="auto" w:fill="auto"/>
          </w:tcPr>
          <w:p w14:paraId="078AD664" w14:textId="0D640977" w:rsidR="00EE4D96" w:rsidRPr="00A91D2D" w:rsidRDefault="00EE4D96" w:rsidP="00EE4D96">
            <w:pPr>
              <w:pStyle w:val="ListParagraph"/>
              <w:rPr>
                <w:rFonts w:asciiTheme="majorHAnsi" w:hAnsiTheme="majorHAnsi"/>
                <w:b/>
                <w:sz w:val="22"/>
                <w:szCs w:val="22"/>
              </w:rPr>
            </w:pPr>
          </w:p>
        </w:tc>
        <w:tc>
          <w:tcPr>
            <w:tcW w:w="710" w:type="pct"/>
            <w:tcBorders>
              <w:top w:val="nil"/>
              <w:left w:val="nil"/>
              <w:bottom w:val="single" w:sz="4" w:space="0" w:color="auto"/>
              <w:right w:val="single" w:sz="4" w:space="0" w:color="auto"/>
            </w:tcBorders>
            <w:shd w:val="clear" w:color="auto" w:fill="auto"/>
          </w:tcPr>
          <w:p w14:paraId="744F7A2A" w14:textId="0247B57C" w:rsidR="00EE4D96" w:rsidRPr="00457C42" w:rsidRDefault="00EE4D96" w:rsidP="00EE4D96">
            <w:pPr>
              <w:rPr>
                <w:rFonts w:asciiTheme="majorHAnsi" w:hAnsiTheme="majorHAnsi"/>
                <w:sz w:val="22"/>
                <w:szCs w:val="22"/>
              </w:rPr>
            </w:pPr>
          </w:p>
        </w:tc>
      </w:tr>
    </w:tbl>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C67D" w14:textId="77777777" w:rsidR="00DE6C15" w:rsidRDefault="00DE6C15" w:rsidP="00DC5A68">
      <w:r>
        <w:separator/>
      </w:r>
    </w:p>
  </w:endnote>
  <w:endnote w:type="continuationSeparator" w:id="0">
    <w:p w14:paraId="3A67E0E2" w14:textId="77777777" w:rsidR="00DE6C15" w:rsidRDefault="00DE6C15"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188F" w14:textId="77777777" w:rsidR="00DE6C15" w:rsidRDefault="00DE6C15" w:rsidP="00DC5A68">
      <w:r>
        <w:separator/>
      </w:r>
    </w:p>
  </w:footnote>
  <w:footnote w:type="continuationSeparator" w:id="0">
    <w:p w14:paraId="6AA03CA4" w14:textId="77777777" w:rsidR="00DE6C15" w:rsidRDefault="00DE6C15"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B7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80E42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33"/>
  </w:num>
  <w:num w:numId="4">
    <w:abstractNumId w:val="23"/>
  </w:num>
  <w:num w:numId="5">
    <w:abstractNumId w:val="27"/>
  </w:num>
  <w:num w:numId="6">
    <w:abstractNumId w:val="35"/>
  </w:num>
  <w:num w:numId="7">
    <w:abstractNumId w:val="32"/>
  </w:num>
  <w:num w:numId="8">
    <w:abstractNumId w:val="4"/>
  </w:num>
  <w:num w:numId="9">
    <w:abstractNumId w:val="6"/>
  </w:num>
  <w:num w:numId="10">
    <w:abstractNumId w:val="38"/>
  </w:num>
  <w:num w:numId="11">
    <w:abstractNumId w:val="28"/>
  </w:num>
  <w:num w:numId="12">
    <w:abstractNumId w:val="30"/>
  </w:num>
  <w:num w:numId="13">
    <w:abstractNumId w:val="12"/>
  </w:num>
  <w:num w:numId="14">
    <w:abstractNumId w:val="7"/>
  </w:num>
  <w:num w:numId="15">
    <w:abstractNumId w:val="13"/>
  </w:num>
  <w:num w:numId="16">
    <w:abstractNumId w:val="20"/>
  </w:num>
  <w:num w:numId="17">
    <w:abstractNumId w:val="26"/>
  </w:num>
  <w:num w:numId="18">
    <w:abstractNumId w:val="25"/>
  </w:num>
  <w:num w:numId="19">
    <w:abstractNumId w:val="3"/>
  </w:num>
  <w:num w:numId="20">
    <w:abstractNumId w:val="8"/>
  </w:num>
  <w:num w:numId="21">
    <w:abstractNumId w:val="10"/>
  </w:num>
  <w:num w:numId="22">
    <w:abstractNumId w:val="39"/>
  </w:num>
  <w:num w:numId="23">
    <w:abstractNumId w:val="19"/>
  </w:num>
  <w:num w:numId="24">
    <w:abstractNumId w:val="16"/>
  </w:num>
  <w:num w:numId="25">
    <w:abstractNumId w:val="9"/>
  </w:num>
  <w:num w:numId="26">
    <w:abstractNumId w:val="0"/>
  </w:num>
  <w:num w:numId="27">
    <w:abstractNumId w:val="29"/>
  </w:num>
  <w:num w:numId="28">
    <w:abstractNumId w:val="18"/>
  </w:num>
  <w:num w:numId="29">
    <w:abstractNumId w:val="11"/>
  </w:num>
  <w:num w:numId="30">
    <w:abstractNumId w:val="37"/>
  </w:num>
  <w:num w:numId="31">
    <w:abstractNumId w:val="5"/>
  </w:num>
  <w:num w:numId="32">
    <w:abstractNumId w:val="22"/>
  </w:num>
  <w:num w:numId="33">
    <w:abstractNumId w:val="24"/>
  </w:num>
  <w:num w:numId="34">
    <w:abstractNumId w:val="1"/>
  </w:num>
  <w:num w:numId="35">
    <w:abstractNumId w:val="14"/>
  </w:num>
  <w:num w:numId="36">
    <w:abstractNumId w:val="40"/>
  </w:num>
  <w:num w:numId="37">
    <w:abstractNumId w:val="34"/>
  </w:num>
  <w:num w:numId="38">
    <w:abstractNumId w:val="15"/>
  </w:num>
  <w:num w:numId="39">
    <w:abstractNumId w:val="2"/>
  </w:num>
  <w:num w:numId="40">
    <w:abstractNumId w:val="17"/>
  </w:num>
  <w:num w:numId="4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70BF4"/>
    <w:rsid w:val="0007530E"/>
    <w:rsid w:val="0008648A"/>
    <w:rsid w:val="000927A7"/>
    <w:rsid w:val="00094915"/>
    <w:rsid w:val="000950C1"/>
    <w:rsid w:val="00096589"/>
    <w:rsid w:val="000A17C5"/>
    <w:rsid w:val="000A4A18"/>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59AA"/>
    <w:rsid w:val="001A61BA"/>
    <w:rsid w:val="001B5350"/>
    <w:rsid w:val="001B59A2"/>
    <w:rsid w:val="001B5CE2"/>
    <w:rsid w:val="001C63D5"/>
    <w:rsid w:val="001C662A"/>
    <w:rsid w:val="001D2678"/>
    <w:rsid w:val="001D6755"/>
    <w:rsid w:val="001D7823"/>
    <w:rsid w:val="001E3B1A"/>
    <w:rsid w:val="001F00E4"/>
    <w:rsid w:val="001F341C"/>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926"/>
    <w:rsid w:val="00277900"/>
    <w:rsid w:val="00280CB6"/>
    <w:rsid w:val="00280F7E"/>
    <w:rsid w:val="00285535"/>
    <w:rsid w:val="0028678E"/>
    <w:rsid w:val="002911B8"/>
    <w:rsid w:val="002B2975"/>
    <w:rsid w:val="002B346A"/>
    <w:rsid w:val="002C04E8"/>
    <w:rsid w:val="002C39CE"/>
    <w:rsid w:val="002C780F"/>
    <w:rsid w:val="002D36E3"/>
    <w:rsid w:val="002D5594"/>
    <w:rsid w:val="002E3BFF"/>
    <w:rsid w:val="002F0244"/>
    <w:rsid w:val="0030047F"/>
    <w:rsid w:val="003022F3"/>
    <w:rsid w:val="00302EFA"/>
    <w:rsid w:val="00310C95"/>
    <w:rsid w:val="00315A46"/>
    <w:rsid w:val="00324FBD"/>
    <w:rsid w:val="00326CB7"/>
    <w:rsid w:val="00333843"/>
    <w:rsid w:val="00333D36"/>
    <w:rsid w:val="003444E9"/>
    <w:rsid w:val="00351129"/>
    <w:rsid w:val="00353B24"/>
    <w:rsid w:val="003551E5"/>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F0057"/>
    <w:rsid w:val="003F1715"/>
    <w:rsid w:val="003F36AB"/>
    <w:rsid w:val="003F3C47"/>
    <w:rsid w:val="004113E6"/>
    <w:rsid w:val="004146B0"/>
    <w:rsid w:val="00421E13"/>
    <w:rsid w:val="0042502D"/>
    <w:rsid w:val="004336BE"/>
    <w:rsid w:val="00435523"/>
    <w:rsid w:val="00435927"/>
    <w:rsid w:val="00444F69"/>
    <w:rsid w:val="004457FA"/>
    <w:rsid w:val="00457C42"/>
    <w:rsid w:val="0046127A"/>
    <w:rsid w:val="00461476"/>
    <w:rsid w:val="004700D7"/>
    <w:rsid w:val="00472597"/>
    <w:rsid w:val="0047605A"/>
    <w:rsid w:val="00481435"/>
    <w:rsid w:val="0049152E"/>
    <w:rsid w:val="00492700"/>
    <w:rsid w:val="004A45E8"/>
    <w:rsid w:val="004A49F0"/>
    <w:rsid w:val="004B0486"/>
    <w:rsid w:val="004B46D3"/>
    <w:rsid w:val="004B7D24"/>
    <w:rsid w:val="004B7EE0"/>
    <w:rsid w:val="004C0919"/>
    <w:rsid w:val="004C192E"/>
    <w:rsid w:val="004D20A1"/>
    <w:rsid w:val="004D4425"/>
    <w:rsid w:val="004D47C5"/>
    <w:rsid w:val="004E0459"/>
    <w:rsid w:val="004E3A8F"/>
    <w:rsid w:val="004F068F"/>
    <w:rsid w:val="004F2C50"/>
    <w:rsid w:val="00502792"/>
    <w:rsid w:val="005053CA"/>
    <w:rsid w:val="00506EEE"/>
    <w:rsid w:val="005106E6"/>
    <w:rsid w:val="00512288"/>
    <w:rsid w:val="0051348D"/>
    <w:rsid w:val="00514219"/>
    <w:rsid w:val="00526BBA"/>
    <w:rsid w:val="005275A5"/>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7ADE"/>
    <w:rsid w:val="005A112E"/>
    <w:rsid w:val="005A4AAD"/>
    <w:rsid w:val="005A780C"/>
    <w:rsid w:val="005B1E99"/>
    <w:rsid w:val="005B39D6"/>
    <w:rsid w:val="005B5A1F"/>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81B"/>
    <w:rsid w:val="00641DFD"/>
    <w:rsid w:val="00656C68"/>
    <w:rsid w:val="006600B6"/>
    <w:rsid w:val="00666017"/>
    <w:rsid w:val="0067126A"/>
    <w:rsid w:val="00673BE5"/>
    <w:rsid w:val="0067430D"/>
    <w:rsid w:val="00675209"/>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6E6B33"/>
    <w:rsid w:val="0070025D"/>
    <w:rsid w:val="00702203"/>
    <w:rsid w:val="00703D2D"/>
    <w:rsid w:val="00706E15"/>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C2641"/>
    <w:rsid w:val="007C5E7B"/>
    <w:rsid w:val="007C6EDC"/>
    <w:rsid w:val="007C7850"/>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AAF"/>
    <w:rsid w:val="008149E7"/>
    <w:rsid w:val="0081576B"/>
    <w:rsid w:val="00817C33"/>
    <w:rsid w:val="00821627"/>
    <w:rsid w:val="00822337"/>
    <w:rsid w:val="00826AB7"/>
    <w:rsid w:val="00831A3F"/>
    <w:rsid w:val="008321B5"/>
    <w:rsid w:val="00833FFF"/>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A1456"/>
    <w:rsid w:val="008A2313"/>
    <w:rsid w:val="008B2E38"/>
    <w:rsid w:val="008C2C4F"/>
    <w:rsid w:val="008C3481"/>
    <w:rsid w:val="008D4EFA"/>
    <w:rsid w:val="008D7FE2"/>
    <w:rsid w:val="008E02F0"/>
    <w:rsid w:val="008E2A5E"/>
    <w:rsid w:val="008E7FA7"/>
    <w:rsid w:val="008F3DD2"/>
    <w:rsid w:val="0090158E"/>
    <w:rsid w:val="0090197E"/>
    <w:rsid w:val="00902FD9"/>
    <w:rsid w:val="00905013"/>
    <w:rsid w:val="00911653"/>
    <w:rsid w:val="00912DFE"/>
    <w:rsid w:val="009144BB"/>
    <w:rsid w:val="00915644"/>
    <w:rsid w:val="00917B64"/>
    <w:rsid w:val="0092368C"/>
    <w:rsid w:val="00925F46"/>
    <w:rsid w:val="00926343"/>
    <w:rsid w:val="00930C29"/>
    <w:rsid w:val="009316B1"/>
    <w:rsid w:val="00934137"/>
    <w:rsid w:val="00936CBE"/>
    <w:rsid w:val="00937ED0"/>
    <w:rsid w:val="00944B90"/>
    <w:rsid w:val="00946202"/>
    <w:rsid w:val="00951550"/>
    <w:rsid w:val="00952D81"/>
    <w:rsid w:val="00957AE8"/>
    <w:rsid w:val="009614A5"/>
    <w:rsid w:val="0096513F"/>
    <w:rsid w:val="00967ECA"/>
    <w:rsid w:val="009732C9"/>
    <w:rsid w:val="0097371C"/>
    <w:rsid w:val="009755FB"/>
    <w:rsid w:val="00980071"/>
    <w:rsid w:val="009832BA"/>
    <w:rsid w:val="00987630"/>
    <w:rsid w:val="00994AE5"/>
    <w:rsid w:val="00997503"/>
    <w:rsid w:val="009A4C04"/>
    <w:rsid w:val="009B21DD"/>
    <w:rsid w:val="009B7EB9"/>
    <w:rsid w:val="009C33DF"/>
    <w:rsid w:val="009C5777"/>
    <w:rsid w:val="009D0671"/>
    <w:rsid w:val="009D0716"/>
    <w:rsid w:val="009D331E"/>
    <w:rsid w:val="009E1E3B"/>
    <w:rsid w:val="009F1834"/>
    <w:rsid w:val="009F2529"/>
    <w:rsid w:val="009F434B"/>
    <w:rsid w:val="009F4636"/>
    <w:rsid w:val="00A00EBE"/>
    <w:rsid w:val="00A16B46"/>
    <w:rsid w:val="00A2130E"/>
    <w:rsid w:val="00A215CE"/>
    <w:rsid w:val="00A227E5"/>
    <w:rsid w:val="00A22925"/>
    <w:rsid w:val="00A23F2A"/>
    <w:rsid w:val="00A253E6"/>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A02A9"/>
    <w:rsid w:val="00AB04A0"/>
    <w:rsid w:val="00AB75B3"/>
    <w:rsid w:val="00AC292E"/>
    <w:rsid w:val="00AC79A9"/>
    <w:rsid w:val="00AD1B6B"/>
    <w:rsid w:val="00AD58C9"/>
    <w:rsid w:val="00AD796C"/>
    <w:rsid w:val="00AE4FEA"/>
    <w:rsid w:val="00AE4FFE"/>
    <w:rsid w:val="00AF1655"/>
    <w:rsid w:val="00AF6399"/>
    <w:rsid w:val="00AF7DFD"/>
    <w:rsid w:val="00B37A12"/>
    <w:rsid w:val="00B407E1"/>
    <w:rsid w:val="00B40A33"/>
    <w:rsid w:val="00B41643"/>
    <w:rsid w:val="00B74CE3"/>
    <w:rsid w:val="00B86DD7"/>
    <w:rsid w:val="00B91808"/>
    <w:rsid w:val="00B92340"/>
    <w:rsid w:val="00B95104"/>
    <w:rsid w:val="00B95F69"/>
    <w:rsid w:val="00B96D5E"/>
    <w:rsid w:val="00B97D3F"/>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0A31"/>
    <w:rsid w:val="00C02278"/>
    <w:rsid w:val="00C04C3A"/>
    <w:rsid w:val="00C051A9"/>
    <w:rsid w:val="00C13747"/>
    <w:rsid w:val="00C21322"/>
    <w:rsid w:val="00C23844"/>
    <w:rsid w:val="00C362E1"/>
    <w:rsid w:val="00C43CA2"/>
    <w:rsid w:val="00C53B7C"/>
    <w:rsid w:val="00C54AEC"/>
    <w:rsid w:val="00C5577E"/>
    <w:rsid w:val="00C55950"/>
    <w:rsid w:val="00C5793C"/>
    <w:rsid w:val="00C64884"/>
    <w:rsid w:val="00C65221"/>
    <w:rsid w:val="00C660D7"/>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280F"/>
    <w:rsid w:val="00CC68DC"/>
    <w:rsid w:val="00CC7836"/>
    <w:rsid w:val="00CD0BF6"/>
    <w:rsid w:val="00CD3397"/>
    <w:rsid w:val="00CD62C0"/>
    <w:rsid w:val="00CE1D02"/>
    <w:rsid w:val="00CE67F6"/>
    <w:rsid w:val="00CE72EB"/>
    <w:rsid w:val="00D04600"/>
    <w:rsid w:val="00D26742"/>
    <w:rsid w:val="00D36DA5"/>
    <w:rsid w:val="00D40005"/>
    <w:rsid w:val="00D424F8"/>
    <w:rsid w:val="00D4350D"/>
    <w:rsid w:val="00D43D50"/>
    <w:rsid w:val="00D454D1"/>
    <w:rsid w:val="00D501C6"/>
    <w:rsid w:val="00D5381D"/>
    <w:rsid w:val="00D54FCD"/>
    <w:rsid w:val="00D552EC"/>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B40B0"/>
    <w:rsid w:val="00DC1582"/>
    <w:rsid w:val="00DC2B05"/>
    <w:rsid w:val="00DC365B"/>
    <w:rsid w:val="00DC5128"/>
    <w:rsid w:val="00DC5A68"/>
    <w:rsid w:val="00DC62B8"/>
    <w:rsid w:val="00DC675F"/>
    <w:rsid w:val="00DD0EA2"/>
    <w:rsid w:val="00DD0F2D"/>
    <w:rsid w:val="00DD1BAA"/>
    <w:rsid w:val="00DD249C"/>
    <w:rsid w:val="00DD3BDA"/>
    <w:rsid w:val="00DE6C15"/>
    <w:rsid w:val="00DF39D8"/>
    <w:rsid w:val="00DF77F2"/>
    <w:rsid w:val="00E02C38"/>
    <w:rsid w:val="00E040C7"/>
    <w:rsid w:val="00E108B3"/>
    <w:rsid w:val="00E11E29"/>
    <w:rsid w:val="00E13E95"/>
    <w:rsid w:val="00E167D8"/>
    <w:rsid w:val="00E1720B"/>
    <w:rsid w:val="00E22142"/>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3A45"/>
    <w:rsid w:val="00E7531D"/>
    <w:rsid w:val="00E80380"/>
    <w:rsid w:val="00E84646"/>
    <w:rsid w:val="00E87098"/>
    <w:rsid w:val="00E904EB"/>
    <w:rsid w:val="00E964F6"/>
    <w:rsid w:val="00EB12DF"/>
    <w:rsid w:val="00EB17FF"/>
    <w:rsid w:val="00EB32B2"/>
    <w:rsid w:val="00EB7C23"/>
    <w:rsid w:val="00EC3EF9"/>
    <w:rsid w:val="00EC4055"/>
    <w:rsid w:val="00EC6003"/>
    <w:rsid w:val="00EC66A4"/>
    <w:rsid w:val="00EC783C"/>
    <w:rsid w:val="00ED2FEC"/>
    <w:rsid w:val="00ED3939"/>
    <w:rsid w:val="00ED3DAE"/>
    <w:rsid w:val="00ED76BB"/>
    <w:rsid w:val="00EE4D96"/>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4076D"/>
    <w:rsid w:val="00F41A88"/>
    <w:rsid w:val="00F45095"/>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8</cp:revision>
  <cp:lastPrinted>2022-06-14T11:59:00Z</cp:lastPrinted>
  <dcterms:created xsi:type="dcterms:W3CDTF">2022-11-09T17:02:00Z</dcterms:created>
  <dcterms:modified xsi:type="dcterms:W3CDTF">2022-11-09T18:00:00Z</dcterms:modified>
  <cp:contentStatus/>
</cp:coreProperties>
</file>